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36" w:rsidRPr="00F848E9" w:rsidRDefault="00C830AB" w:rsidP="00C830AB">
      <w:pPr>
        <w:spacing w:line="360" w:lineRule="auto"/>
        <w:jc w:val="center"/>
        <w:rPr>
          <w:rFonts w:ascii="Times New Roman" w:hAnsi="Times New Roman" w:cs="Times New Roman"/>
          <w:b/>
          <w:sz w:val="24"/>
          <w:szCs w:val="24"/>
        </w:rPr>
      </w:pPr>
      <w:r w:rsidRPr="00F848E9">
        <w:rPr>
          <w:rFonts w:ascii="Times New Roman" w:hAnsi="Times New Roman" w:cs="Times New Roman"/>
          <w:b/>
          <w:sz w:val="24"/>
          <w:szCs w:val="24"/>
        </w:rPr>
        <w:t xml:space="preserve">LES BIBLIOTHEQUES ET CENTRES DE DOCUMENTATION, SOUTIENS DE </w:t>
      </w:r>
      <w:r w:rsidR="00BC06E4">
        <w:rPr>
          <w:rFonts w:ascii="Times New Roman" w:hAnsi="Times New Roman" w:cs="Times New Roman"/>
          <w:b/>
          <w:sz w:val="24"/>
          <w:szCs w:val="24"/>
        </w:rPr>
        <w:t>DYNAMIQUE</w:t>
      </w:r>
      <w:bookmarkStart w:id="0" w:name="_GoBack"/>
      <w:bookmarkEnd w:id="0"/>
      <w:r w:rsidRPr="00F848E9">
        <w:rPr>
          <w:rFonts w:ascii="Times New Roman" w:hAnsi="Times New Roman" w:cs="Times New Roman"/>
          <w:b/>
          <w:sz w:val="24"/>
          <w:szCs w:val="24"/>
        </w:rPr>
        <w:t xml:space="preserve"> D’EMERGENCE DU GABON</w:t>
      </w:r>
    </w:p>
    <w:p w:rsidR="00E460E3" w:rsidRPr="00F848E9" w:rsidRDefault="00C830AB" w:rsidP="00C830AB">
      <w:pPr>
        <w:spacing w:line="360" w:lineRule="auto"/>
        <w:jc w:val="center"/>
        <w:rPr>
          <w:rFonts w:ascii="Times New Roman" w:hAnsi="Times New Roman" w:cs="Times New Roman"/>
          <w:sz w:val="24"/>
          <w:szCs w:val="24"/>
        </w:rPr>
      </w:pPr>
      <w:r w:rsidRPr="00F848E9">
        <w:rPr>
          <w:rFonts w:ascii="Times New Roman" w:hAnsi="Times New Roman" w:cs="Times New Roman"/>
          <w:sz w:val="24"/>
          <w:szCs w:val="24"/>
        </w:rPr>
        <w:t>CAS DE LA BIBLIOTHEQUE UNIVERSITAIRE CENTRALE DE L’UNIVERSITE OMAR BONGO</w:t>
      </w:r>
    </w:p>
    <w:p w:rsidR="00167127" w:rsidRPr="00F848E9" w:rsidRDefault="00167127" w:rsidP="00C830AB">
      <w:pPr>
        <w:spacing w:line="360" w:lineRule="auto"/>
        <w:jc w:val="both"/>
        <w:rPr>
          <w:rFonts w:ascii="Times New Roman" w:hAnsi="Times New Roman" w:cs="Times New Roman"/>
          <w:sz w:val="24"/>
          <w:szCs w:val="24"/>
        </w:rPr>
      </w:pPr>
    </w:p>
    <w:p w:rsidR="002228BE" w:rsidRPr="00173D5D" w:rsidRDefault="00924D7A" w:rsidP="00C830AB">
      <w:pPr>
        <w:spacing w:line="360" w:lineRule="auto"/>
        <w:jc w:val="both"/>
        <w:rPr>
          <w:rFonts w:ascii="Times New Roman" w:hAnsi="Times New Roman" w:cs="Times New Roman"/>
          <w:b/>
          <w:sz w:val="24"/>
          <w:szCs w:val="24"/>
        </w:rPr>
      </w:pPr>
      <w:r w:rsidRPr="00173D5D">
        <w:rPr>
          <w:rFonts w:ascii="Times New Roman" w:hAnsi="Times New Roman" w:cs="Times New Roman"/>
          <w:b/>
          <w:sz w:val="24"/>
          <w:szCs w:val="24"/>
        </w:rPr>
        <w:t>INTRODUCTION GENERALE</w:t>
      </w:r>
    </w:p>
    <w:p w:rsidR="000642DC" w:rsidRPr="00F848E9" w:rsidRDefault="000642DC" w:rsidP="00C830AB">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 xml:space="preserve">Depuis l’avènement des pays émergents dans les années 80 et 90, la thématique de l’émergence est devenue le leitmotiv principal et l’objectif de plusieurs gouvernements des pays en développement. </w:t>
      </w:r>
      <w:r w:rsidR="0005327A" w:rsidRPr="00F848E9">
        <w:rPr>
          <w:rFonts w:ascii="Times New Roman" w:hAnsi="Times New Roman" w:cs="Times New Roman"/>
          <w:sz w:val="24"/>
          <w:szCs w:val="24"/>
        </w:rPr>
        <w:t xml:space="preserve">Au-delà des ambitions politiques, </w:t>
      </w:r>
      <w:r w:rsidR="00BA6D9E" w:rsidRPr="00F848E9">
        <w:rPr>
          <w:rFonts w:ascii="Times New Roman" w:hAnsi="Times New Roman" w:cs="Times New Roman"/>
          <w:sz w:val="24"/>
          <w:szCs w:val="24"/>
        </w:rPr>
        <w:t>la question de l’</w:t>
      </w:r>
      <w:r w:rsidR="0082094C" w:rsidRPr="00F848E9">
        <w:rPr>
          <w:rFonts w:ascii="Times New Roman" w:hAnsi="Times New Roman" w:cs="Times New Roman"/>
          <w:sz w:val="24"/>
          <w:szCs w:val="24"/>
        </w:rPr>
        <w:t>émergence, il faut le signaler,</w:t>
      </w:r>
      <w:r w:rsidR="00BA6D9E" w:rsidRPr="00F848E9">
        <w:rPr>
          <w:rFonts w:ascii="Times New Roman" w:hAnsi="Times New Roman" w:cs="Times New Roman"/>
          <w:sz w:val="24"/>
          <w:szCs w:val="24"/>
        </w:rPr>
        <w:t xml:space="preserve"> trouve sa source dans les aspirations des populations de ces pays, harassées par les misères qu</w:t>
      </w:r>
      <w:r w:rsidR="0060371D" w:rsidRPr="00F848E9">
        <w:rPr>
          <w:rFonts w:ascii="Times New Roman" w:hAnsi="Times New Roman" w:cs="Times New Roman"/>
          <w:sz w:val="24"/>
          <w:szCs w:val="24"/>
        </w:rPr>
        <w:t>otidiennes et aspirant à un mieux-être social. Ce mieux</w:t>
      </w:r>
      <w:r w:rsidR="00BA6D9E" w:rsidRPr="00F848E9">
        <w:rPr>
          <w:rFonts w:ascii="Times New Roman" w:hAnsi="Times New Roman" w:cs="Times New Roman"/>
          <w:sz w:val="24"/>
          <w:szCs w:val="24"/>
        </w:rPr>
        <w:t>-être se traduisant pa</w:t>
      </w:r>
      <w:r w:rsidR="00F769F0" w:rsidRPr="00F848E9">
        <w:rPr>
          <w:rFonts w:ascii="Times New Roman" w:hAnsi="Times New Roman" w:cs="Times New Roman"/>
          <w:sz w:val="24"/>
          <w:szCs w:val="24"/>
        </w:rPr>
        <w:t xml:space="preserve">r une meilleure qualité de vie et un meilleur </w:t>
      </w:r>
      <w:r w:rsidR="00BA6D9E" w:rsidRPr="00F848E9">
        <w:rPr>
          <w:rFonts w:ascii="Times New Roman" w:hAnsi="Times New Roman" w:cs="Times New Roman"/>
          <w:sz w:val="24"/>
          <w:szCs w:val="24"/>
        </w:rPr>
        <w:t xml:space="preserve">accès aux droits </w:t>
      </w:r>
      <w:r w:rsidR="00BF4EE9">
        <w:rPr>
          <w:rFonts w:ascii="Times New Roman" w:hAnsi="Times New Roman" w:cs="Times New Roman"/>
          <w:sz w:val="24"/>
          <w:szCs w:val="24"/>
        </w:rPr>
        <w:t>fondamentaux</w:t>
      </w:r>
      <w:r w:rsidR="00BA6D9E" w:rsidRPr="00F848E9">
        <w:rPr>
          <w:rFonts w:ascii="Times New Roman" w:hAnsi="Times New Roman" w:cs="Times New Roman"/>
          <w:sz w:val="24"/>
          <w:szCs w:val="24"/>
        </w:rPr>
        <w:t xml:space="preserve"> (logement, éducation, santé, etc.).</w:t>
      </w:r>
      <w:r w:rsidR="0005327A" w:rsidRPr="00F848E9">
        <w:rPr>
          <w:rFonts w:ascii="Times New Roman" w:hAnsi="Times New Roman" w:cs="Times New Roman"/>
          <w:sz w:val="24"/>
          <w:szCs w:val="24"/>
        </w:rPr>
        <w:t xml:space="preserve"> </w:t>
      </w:r>
    </w:p>
    <w:p w:rsidR="00ED0FE7" w:rsidRPr="00F848E9" w:rsidRDefault="00BA6D9E" w:rsidP="00C830AB">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Le Gabon n’est pas en reste dans ce mouvement. En effet, depuis 2009, le gouvernement s’investit dans la réalisation d’un programme</w:t>
      </w:r>
      <w:r w:rsidR="002D7831" w:rsidRPr="00F848E9">
        <w:rPr>
          <w:rFonts w:ascii="Times New Roman" w:hAnsi="Times New Roman" w:cs="Times New Roman"/>
          <w:sz w:val="24"/>
          <w:szCs w:val="24"/>
        </w:rPr>
        <w:t xml:space="preserve"> herculéen </w:t>
      </w:r>
      <w:r w:rsidRPr="00F848E9">
        <w:rPr>
          <w:rFonts w:ascii="Times New Roman" w:hAnsi="Times New Roman" w:cs="Times New Roman"/>
          <w:sz w:val="24"/>
          <w:szCs w:val="24"/>
        </w:rPr>
        <w:t xml:space="preserve">intitulé : « l’avenir en confiance », </w:t>
      </w:r>
      <w:r w:rsidR="00A729ED" w:rsidRPr="00F848E9">
        <w:rPr>
          <w:rFonts w:ascii="Times New Roman" w:hAnsi="Times New Roman" w:cs="Times New Roman"/>
          <w:sz w:val="24"/>
          <w:szCs w:val="24"/>
        </w:rPr>
        <w:t xml:space="preserve">dont le cinquième axe </w:t>
      </w:r>
      <w:r w:rsidRPr="00F848E9">
        <w:rPr>
          <w:rFonts w:ascii="Times New Roman" w:hAnsi="Times New Roman" w:cs="Times New Roman"/>
          <w:sz w:val="24"/>
          <w:szCs w:val="24"/>
        </w:rPr>
        <w:t xml:space="preserve"> repose sur le triptyque : </w:t>
      </w:r>
      <w:r w:rsidR="00A729ED" w:rsidRPr="00F848E9">
        <w:rPr>
          <w:rFonts w:ascii="Times New Roman" w:hAnsi="Times New Roman" w:cs="Times New Roman"/>
          <w:sz w:val="24"/>
          <w:szCs w:val="24"/>
        </w:rPr>
        <w:t>Gabon industriel</w:t>
      </w:r>
      <w:r w:rsidRPr="00F848E9">
        <w:rPr>
          <w:rFonts w:ascii="Times New Roman" w:hAnsi="Times New Roman" w:cs="Times New Roman"/>
          <w:sz w:val="24"/>
          <w:szCs w:val="24"/>
        </w:rPr>
        <w:t xml:space="preserve">, Gabon </w:t>
      </w:r>
      <w:r w:rsidR="00A729ED" w:rsidRPr="00F848E9">
        <w:rPr>
          <w:rFonts w:ascii="Times New Roman" w:hAnsi="Times New Roman" w:cs="Times New Roman"/>
          <w:sz w:val="24"/>
          <w:szCs w:val="24"/>
        </w:rPr>
        <w:t>vert et</w:t>
      </w:r>
      <w:r w:rsidRPr="00F848E9">
        <w:rPr>
          <w:rFonts w:ascii="Times New Roman" w:hAnsi="Times New Roman" w:cs="Times New Roman"/>
          <w:sz w:val="24"/>
          <w:szCs w:val="24"/>
        </w:rPr>
        <w:t xml:space="preserve"> Gabon des services</w:t>
      </w:r>
      <w:r w:rsidR="00A729ED" w:rsidRPr="00F848E9">
        <w:rPr>
          <w:rFonts w:ascii="Times New Roman" w:hAnsi="Times New Roman" w:cs="Times New Roman"/>
          <w:sz w:val="24"/>
          <w:szCs w:val="24"/>
        </w:rPr>
        <w:t xml:space="preserve"> à valeur ajoutée</w:t>
      </w:r>
      <w:r w:rsidR="00A729ED" w:rsidRPr="00F848E9">
        <w:rPr>
          <w:rStyle w:val="Appelnotedebasdep"/>
          <w:rFonts w:ascii="Times New Roman" w:hAnsi="Times New Roman" w:cs="Times New Roman"/>
          <w:sz w:val="24"/>
          <w:szCs w:val="24"/>
        </w:rPr>
        <w:footnoteReference w:id="1"/>
      </w:r>
      <w:r w:rsidRPr="00F848E9">
        <w:rPr>
          <w:rFonts w:ascii="Times New Roman" w:hAnsi="Times New Roman" w:cs="Times New Roman"/>
          <w:sz w:val="24"/>
          <w:szCs w:val="24"/>
        </w:rPr>
        <w:t xml:space="preserve">. Cette orientation politique fortement et clairement affirmée par les hautes autorités conduit à une revue en profondeur et à un remaniement de la société gabonaise. </w:t>
      </w:r>
      <w:r w:rsidR="001B0676" w:rsidRPr="00F848E9">
        <w:rPr>
          <w:rFonts w:ascii="Times New Roman" w:hAnsi="Times New Roman" w:cs="Times New Roman"/>
          <w:sz w:val="24"/>
          <w:szCs w:val="24"/>
        </w:rPr>
        <w:t>Les stratégies</w:t>
      </w:r>
      <w:r w:rsidR="00ED0FE7" w:rsidRPr="00F848E9">
        <w:rPr>
          <w:rFonts w:ascii="Times New Roman" w:hAnsi="Times New Roman" w:cs="Times New Roman"/>
          <w:sz w:val="24"/>
          <w:szCs w:val="24"/>
        </w:rPr>
        <w:t xml:space="preserve"> mises en œuvre, pour ce faire, induisent des réformes, voire des révolutions</w:t>
      </w:r>
      <w:r w:rsidR="00173D5D">
        <w:rPr>
          <w:rFonts w:ascii="Times New Roman" w:hAnsi="Times New Roman" w:cs="Times New Roman"/>
          <w:sz w:val="24"/>
          <w:szCs w:val="24"/>
        </w:rPr>
        <w:t xml:space="preserve"> dans</w:t>
      </w:r>
      <w:r w:rsidRPr="00F848E9">
        <w:rPr>
          <w:rFonts w:ascii="Times New Roman" w:hAnsi="Times New Roman" w:cs="Times New Roman"/>
          <w:sz w:val="24"/>
          <w:szCs w:val="24"/>
        </w:rPr>
        <w:t xml:space="preserve"> tous les secteurs d’activité</w:t>
      </w:r>
      <w:r w:rsidR="00ED0FE7" w:rsidRPr="00F848E9">
        <w:rPr>
          <w:rFonts w:ascii="Times New Roman" w:hAnsi="Times New Roman" w:cs="Times New Roman"/>
          <w:sz w:val="24"/>
          <w:szCs w:val="24"/>
        </w:rPr>
        <w:t>.</w:t>
      </w:r>
      <w:r w:rsidR="002A0430" w:rsidRPr="00F848E9">
        <w:rPr>
          <w:rFonts w:ascii="Times New Roman" w:hAnsi="Times New Roman" w:cs="Times New Roman"/>
          <w:sz w:val="24"/>
          <w:szCs w:val="24"/>
        </w:rPr>
        <w:t xml:space="preserve"> </w:t>
      </w:r>
    </w:p>
    <w:p w:rsidR="00924D7A" w:rsidRPr="00F848E9" w:rsidRDefault="004B6122" w:rsidP="00C830AB">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ab/>
      </w:r>
      <w:r w:rsidR="00123A9C" w:rsidRPr="00F848E9">
        <w:rPr>
          <w:rFonts w:ascii="Times New Roman" w:hAnsi="Times New Roman" w:cs="Times New Roman"/>
          <w:sz w:val="24"/>
          <w:szCs w:val="24"/>
        </w:rPr>
        <w:t>Dans cette perspective, l</w:t>
      </w:r>
      <w:r w:rsidRPr="00F848E9">
        <w:rPr>
          <w:rFonts w:ascii="Times New Roman" w:hAnsi="Times New Roman" w:cs="Times New Roman"/>
          <w:sz w:val="24"/>
          <w:szCs w:val="24"/>
        </w:rPr>
        <w:t xml:space="preserve">e département de </w:t>
      </w:r>
      <w:r w:rsidR="00406958" w:rsidRPr="00F848E9">
        <w:rPr>
          <w:rFonts w:ascii="Times New Roman" w:hAnsi="Times New Roman" w:cs="Times New Roman"/>
          <w:sz w:val="24"/>
          <w:szCs w:val="24"/>
        </w:rPr>
        <w:t>l’</w:t>
      </w:r>
      <w:r w:rsidR="00924D7A" w:rsidRPr="00F848E9">
        <w:rPr>
          <w:rFonts w:ascii="Times New Roman" w:hAnsi="Times New Roman" w:cs="Times New Roman"/>
          <w:sz w:val="24"/>
          <w:szCs w:val="24"/>
        </w:rPr>
        <w:t xml:space="preserve">enseignement et précisément l’enseignement supérieur a ouvert une grande réflexion </w:t>
      </w:r>
      <w:r w:rsidRPr="00F848E9">
        <w:rPr>
          <w:rFonts w:ascii="Times New Roman" w:hAnsi="Times New Roman" w:cs="Times New Roman"/>
          <w:sz w:val="24"/>
          <w:szCs w:val="24"/>
        </w:rPr>
        <w:t>afin de</w:t>
      </w:r>
      <w:r w:rsidR="00173D5D">
        <w:rPr>
          <w:rFonts w:ascii="Times New Roman" w:hAnsi="Times New Roman" w:cs="Times New Roman"/>
          <w:sz w:val="24"/>
          <w:szCs w:val="24"/>
        </w:rPr>
        <w:t xml:space="preserve"> définir une feuille de route</w:t>
      </w:r>
      <w:r w:rsidR="00924D7A" w:rsidRPr="00F848E9">
        <w:rPr>
          <w:rFonts w:ascii="Times New Roman" w:hAnsi="Times New Roman" w:cs="Times New Roman"/>
          <w:sz w:val="24"/>
          <w:szCs w:val="24"/>
        </w:rPr>
        <w:t xml:space="preserve"> pour produire </w:t>
      </w:r>
      <w:r w:rsidR="00017D86" w:rsidRPr="00F848E9">
        <w:rPr>
          <w:rFonts w:ascii="Times New Roman" w:hAnsi="Times New Roman" w:cs="Times New Roman"/>
          <w:sz w:val="24"/>
          <w:szCs w:val="24"/>
        </w:rPr>
        <w:t>les ressources humaines</w:t>
      </w:r>
      <w:r w:rsidR="00924D7A" w:rsidRPr="00F848E9">
        <w:rPr>
          <w:rFonts w:ascii="Times New Roman" w:hAnsi="Times New Roman" w:cs="Times New Roman"/>
          <w:sz w:val="24"/>
          <w:szCs w:val="24"/>
        </w:rPr>
        <w:t xml:space="preserve"> capable</w:t>
      </w:r>
      <w:r w:rsidR="007D3D55" w:rsidRPr="00F848E9">
        <w:rPr>
          <w:rFonts w:ascii="Times New Roman" w:hAnsi="Times New Roman" w:cs="Times New Roman"/>
          <w:sz w:val="24"/>
          <w:szCs w:val="24"/>
        </w:rPr>
        <w:t>s</w:t>
      </w:r>
      <w:r w:rsidR="00924D7A" w:rsidRPr="00F848E9">
        <w:rPr>
          <w:rFonts w:ascii="Times New Roman" w:hAnsi="Times New Roman" w:cs="Times New Roman"/>
          <w:sz w:val="24"/>
          <w:szCs w:val="24"/>
        </w:rPr>
        <w:t xml:space="preserve"> de</w:t>
      </w:r>
      <w:r w:rsidR="007D3D55" w:rsidRPr="00F848E9">
        <w:rPr>
          <w:rFonts w:ascii="Times New Roman" w:hAnsi="Times New Roman" w:cs="Times New Roman"/>
          <w:sz w:val="24"/>
          <w:szCs w:val="24"/>
        </w:rPr>
        <w:t xml:space="preserve"> mener le Gabon vers l’émergence</w:t>
      </w:r>
      <w:r w:rsidR="00924D7A" w:rsidRPr="00F848E9">
        <w:rPr>
          <w:rFonts w:ascii="Times New Roman" w:hAnsi="Times New Roman" w:cs="Times New Roman"/>
          <w:sz w:val="24"/>
          <w:szCs w:val="24"/>
        </w:rPr>
        <w:t>. Ce qui signifie nécessairement la définition ou redéfi</w:t>
      </w:r>
      <w:r w:rsidR="00522FAC" w:rsidRPr="00F848E9">
        <w:rPr>
          <w:rFonts w:ascii="Times New Roman" w:hAnsi="Times New Roman" w:cs="Times New Roman"/>
          <w:sz w:val="24"/>
          <w:szCs w:val="24"/>
        </w:rPr>
        <w:t>nition des parcours</w:t>
      </w:r>
      <w:r w:rsidR="0029094A">
        <w:rPr>
          <w:rFonts w:ascii="Times New Roman" w:hAnsi="Times New Roman" w:cs="Times New Roman"/>
          <w:sz w:val="24"/>
          <w:szCs w:val="24"/>
        </w:rPr>
        <w:t>,</w:t>
      </w:r>
      <w:r w:rsidR="00522FAC" w:rsidRPr="00F848E9">
        <w:rPr>
          <w:rFonts w:ascii="Times New Roman" w:hAnsi="Times New Roman" w:cs="Times New Roman"/>
          <w:sz w:val="24"/>
          <w:szCs w:val="24"/>
        </w:rPr>
        <w:t xml:space="preserve"> des curricula</w:t>
      </w:r>
      <w:r w:rsidR="00924D7A" w:rsidRPr="00F848E9">
        <w:rPr>
          <w:rFonts w:ascii="Times New Roman" w:hAnsi="Times New Roman" w:cs="Times New Roman"/>
          <w:sz w:val="24"/>
          <w:szCs w:val="24"/>
        </w:rPr>
        <w:t>, un ciblage de</w:t>
      </w:r>
      <w:r w:rsidR="0029094A">
        <w:rPr>
          <w:rFonts w:ascii="Times New Roman" w:hAnsi="Times New Roman" w:cs="Times New Roman"/>
          <w:sz w:val="24"/>
          <w:szCs w:val="24"/>
        </w:rPr>
        <w:t>s</w:t>
      </w:r>
      <w:r w:rsidR="00924D7A" w:rsidRPr="00F848E9">
        <w:rPr>
          <w:rFonts w:ascii="Times New Roman" w:hAnsi="Times New Roman" w:cs="Times New Roman"/>
          <w:sz w:val="24"/>
          <w:szCs w:val="24"/>
        </w:rPr>
        <w:t xml:space="preserve"> formations appropriées, la construction de nouveaux établissements, l’ouverture de nouvelles filières, etc. </w:t>
      </w:r>
    </w:p>
    <w:p w:rsidR="00406958" w:rsidRPr="00F848E9" w:rsidRDefault="00123A9C" w:rsidP="00C830AB">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Un des exemples de ce r</w:t>
      </w:r>
      <w:r w:rsidR="00522FAC" w:rsidRPr="00F848E9">
        <w:rPr>
          <w:rFonts w:ascii="Times New Roman" w:hAnsi="Times New Roman" w:cs="Times New Roman"/>
          <w:sz w:val="24"/>
          <w:szCs w:val="24"/>
        </w:rPr>
        <w:t>ecadrage s’observe au niveau de</w:t>
      </w:r>
      <w:r w:rsidRPr="00F848E9">
        <w:rPr>
          <w:rFonts w:ascii="Times New Roman" w:hAnsi="Times New Roman" w:cs="Times New Roman"/>
          <w:sz w:val="24"/>
          <w:szCs w:val="24"/>
        </w:rPr>
        <w:t xml:space="preserve"> la politique d’attribution des bourses d’études. Actuellement, certaines formations sont priorisées en raison de leur utilité pour le projet de société national.</w:t>
      </w:r>
    </w:p>
    <w:p w:rsidR="00123A9C" w:rsidRPr="00F848E9" w:rsidRDefault="00406958" w:rsidP="00C830AB">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lastRenderedPageBreak/>
        <w:t xml:space="preserve">Cette effervescence </w:t>
      </w:r>
      <w:r w:rsidR="00123A9C" w:rsidRPr="00F848E9">
        <w:rPr>
          <w:rFonts w:ascii="Times New Roman" w:hAnsi="Times New Roman" w:cs="Times New Roman"/>
          <w:sz w:val="24"/>
          <w:szCs w:val="24"/>
        </w:rPr>
        <w:t xml:space="preserve">mondiale et locale </w:t>
      </w:r>
      <w:r w:rsidRPr="00F848E9">
        <w:rPr>
          <w:rFonts w:ascii="Times New Roman" w:hAnsi="Times New Roman" w:cs="Times New Roman"/>
          <w:sz w:val="24"/>
          <w:szCs w:val="24"/>
        </w:rPr>
        <w:t xml:space="preserve">semble </w:t>
      </w:r>
      <w:r w:rsidR="002D7831" w:rsidRPr="00F848E9">
        <w:rPr>
          <w:rFonts w:ascii="Times New Roman" w:hAnsi="Times New Roman" w:cs="Times New Roman"/>
          <w:sz w:val="24"/>
          <w:szCs w:val="24"/>
        </w:rPr>
        <w:t xml:space="preserve">cependant </w:t>
      </w:r>
      <w:r w:rsidRPr="00F848E9">
        <w:rPr>
          <w:rFonts w:ascii="Times New Roman" w:hAnsi="Times New Roman" w:cs="Times New Roman"/>
          <w:sz w:val="24"/>
          <w:szCs w:val="24"/>
        </w:rPr>
        <w:t>laisser indifférent les spécialistes de l’</w:t>
      </w:r>
      <w:r w:rsidR="00123A9C" w:rsidRPr="00F848E9">
        <w:rPr>
          <w:rFonts w:ascii="Times New Roman" w:hAnsi="Times New Roman" w:cs="Times New Roman"/>
          <w:sz w:val="24"/>
          <w:szCs w:val="24"/>
        </w:rPr>
        <w:t>information-documentation gabonais</w:t>
      </w:r>
      <w:r w:rsidRPr="00F848E9">
        <w:rPr>
          <w:rFonts w:ascii="Times New Roman" w:hAnsi="Times New Roman" w:cs="Times New Roman"/>
          <w:sz w:val="24"/>
          <w:szCs w:val="24"/>
        </w:rPr>
        <w:t>.</w:t>
      </w:r>
      <w:r w:rsidR="00123A9C" w:rsidRPr="00F848E9">
        <w:rPr>
          <w:rFonts w:ascii="Times New Roman" w:hAnsi="Times New Roman" w:cs="Times New Roman"/>
          <w:sz w:val="24"/>
          <w:szCs w:val="24"/>
        </w:rPr>
        <w:t xml:space="preserve"> Pour preuve, aucune initiative n’</w:t>
      </w:r>
      <w:r w:rsidR="002D7831" w:rsidRPr="00F848E9">
        <w:rPr>
          <w:rFonts w:ascii="Times New Roman" w:hAnsi="Times New Roman" w:cs="Times New Roman"/>
          <w:sz w:val="24"/>
          <w:szCs w:val="24"/>
        </w:rPr>
        <w:t>a été envisagée par la corporation en vue d’une concertation pour définir l’apport ou la place des bibliothèques et centres de documentation et d’information dans cette dynamique de l’émergence.</w:t>
      </w:r>
    </w:p>
    <w:p w:rsidR="002D7831" w:rsidRPr="00F848E9" w:rsidRDefault="002D7831" w:rsidP="00C830AB">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 xml:space="preserve">La présente communication se veut être une contribution à cette réflexion qui n’est pas encore engagée dans notre pays. </w:t>
      </w:r>
      <w:r w:rsidR="00C830AB" w:rsidRPr="00F848E9">
        <w:rPr>
          <w:rFonts w:ascii="Times New Roman" w:hAnsi="Times New Roman" w:cs="Times New Roman"/>
          <w:sz w:val="24"/>
          <w:szCs w:val="24"/>
        </w:rPr>
        <w:t>Nous prendrons spécifiquement le cas de la Bibliothèque universitaire centrale de l’Université Omar Bongo</w:t>
      </w:r>
      <w:r w:rsidR="00017D86" w:rsidRPr="00F848E9">
        <w:rPr>
          <w:rFonts w:ascii="Times New Roman" w:hAnsi="Times New Roman" w:cs="Times New Roman"/>
          <w:sz w:val="24"/>
          <w:szCs w:val="24"/>
        </w:rPr>
        <w:t xml:space="preserve"> du Gabon.</w:t>
      </w:r>
    </w:p>
    <w:p w:rsidR="00C04A51" w:rsidRPr="00C04A51" w:rsidRDefault="00C04A51" w:rsidP="00C04A51">
      <w:pPr>
        <w:spacing w:line="360" w:lineRule="auto"/>
        <w:jc w:val="both"/>
        <w:rPr>
          <w:rFonts w:ascii="Times New Roman" w:hAnsi="Times New Roman" w:cs="Times New Roman"/>
          <w:b/>
          <w:sz w:val="24"/>
          <w:szCs w:val="24"/>
        </w:rPr>
      </w:pPr>
      <w:r w:rsidRPr="00C04A51">
        <w:rPr>
          <w:rFonts w:ascii="Times New Roman" w:hAnsi="Times New Roman" w:cs="Times New Roman"/>
          <w:b/>
          <w:sz w:val="24"/>
          <w:szCs w:val="24"/>
        </w:rPr>
        <w:t>Résumé</w:t>
      </w:r>
    </w:p>
    <w:p w:rsidR="00C04A51" w:rsidRPr="00C04A51" w:rsidRDefault="00C04A51" w:rsidP="00C04A51">
      <w:pPr>
        <w:jc w:val="both"/>
        <w:rPr>
          <w:rFonts w:ascii="Times New Roman" w:hAnsi="Times New Roman" w:cs="Times New Roman"/>
          <w:sz w:val="24"/>
          <w:szCs w:val="24"/>
        </w:rPr>
      </w:pPr>
      <w:r w:rsidRPr="00C04A51">
        <w:rPr>
          <w:rFonts w:ascii="Times New Roman" w:hAnsi="Times New Roman" w:cs="Times New Roman"/>
          <w:sz w:val="24"/>
          <w:szCs w:val="24"/>
        </w:rPr>
        <w:t xml:space="preserve">Le Gabon, comme la plupart des pays en développement, s’est engagé dans la dynamique de l’émergence. Ce projet, vigoureusement porté par les autorités politiques, induit de grands bouleversements dans tous les paliers en profondeur de la société gabonaise. Pour participer efficacement à cette mouvance, la bibliothèque universitaire centrale de l’université Omar Bongo, instrument d’appui pédagogique et scientifique devrait opérer une révolution paradigmatique. </w:t>
      </w:r>
    </w:p>
    <w:p w:rsidR="00C04A51" w:rsidRPr="00C04A51" w:rsidRDefault="00C04A51" w:rsidP="00C04A51">
      <w:pPr>
        <w:jc w:val="both"/>
        <w:rPr>
          <w:rFonts w:ascii="Times New Roman" w:hAnsi="Times New Roman" w:cs="Times New Roman"/>
          <w:sz w:val="24"/>
          <w:szCs w:val="24"/>
        </w:rPr>
      </w:pPr>
      <w:r w:rsidRPr="00C04A51">
        <w:rPr>
          <w:rFonts w:ascii="Times New Roman" w:hAnsi="Times New Roman" w:cs="Times New Roman"/>
          <w:sz w:val="24"/>
          <w:szCs w:val="24"/>
        </w:rPr>
        <w:t>Ce changement de paradigme s’articulera autour de deux axes stratégiques : d’une part, l’appropriation du concept d’émergence et de sa déclinaison gabonaise, comme philosophie pour repenser les objectifs, le mode de fonctionnement et pour mieux orienter les activités.</w:t>
      </w:r>
    </w:p>
    <w:p w:rsidR="001C0FC4" w:rsidRDefault="00C04A51" w:rsidP="00E17EFA">
      <w:pPr>
        <w:jc w:val="both"/>
        <w:rPr>
          <w:rFonts w:ascii="Times New Roman" w:hAnsi="Times New Roman" w:cs="Times New Roman"/>
          <w:sz w:val="24"/>
          <w:szCs w:val="24"/>
        </w:rPr>
      </w:pPr>
      <w:r w:rsidRPr="00C04A51">
        <w:rPr>
          <w:rFonts w:ascii="Times New Roman" w:hAnsi="Times New Roman" w:cs="Times New Roman"/>
          <w:sz w:val="24"/>
          <w:szCs w:val="24"/>
        </w:rPr>
        <w:t>D’autre part, l’adoption du modèle des « bibliothèques fortes », qui permettra de se positionner comme force de proposition et d’action, engagée, dans la lutte contre la misère sociale et la fabrique du bien-être des populations.</w:t>
      </w:r>
    </w:p>
    <w:p w:rsidR="00E17EFA" w:rsidRDefault="00E17EFA" w:rsidP="00E17EFA">
      <w:pPr>
        <w:jc w:val="both"/>
        <w:rPr>
          <w:rFonts w:ascii="Times New Roman" w:hAnsi="Times New Roman" w:cs="Times New Roman"/>
          <w:sz w:val="24"/>
          <w:szCs w:val="24"/>
        </w:rPr>
      </w:pPr>
      <w:r w:rsidRPr="00E17EFA">
        <w:rPr>
          <w:rFonts w:ascii="Times New Roman" w:hAnsi="Times New Roman" w:cs="Times New Roman"/>
          <w:b/>
          <w:sz w:val="24"/>
          <w:szCs w:val="24"/>
        </w:rPr>
        <w:t>Mots-Clefs</w:t>
      </w:r>
      <w:r>
        <w:rPr>
          <w:rFonts w:ascii="Times New Roman" w:hAnsi="Times New Roman" w:cs="Times New Roman"/>
          <w:sz w:val="24"/>
          <w:szCs w:val="24"/>
        </w:rPr>
        <w:t xml:space="preserve"> : Bibliothèques - Bibliothèques universitaires – Enseignement – </w:t>
      </w:r>
      <w:r w:rsidR="007779EB">
        <w:rPr>
          <w:rFonts w:ascii="Times New Roman" w:hAnsi="Times New Roman" w:cs="Times New Roman"/>
          <w:sz w:val="24"/>
          <w:szCs w:val="24"/>
        </w:rPr>
        <w:t xml:space="preserve">Entrepreneuriat - </w:t>
      </w:r>
      <w:r>
        <w:rPr>
          <w:rFonts w:ascii="Times New Roman" w:hAnsi="Times New Roman" w:cs="Times New Roman"/>
          <w:sz w:val="24"/>
          <w:szCs w:val="24"/>
        </w:rPr>
        <w:t xml:space="preserve">Gabon </w:t>
      </w:r>
      <w:r w:rsidR="007779EB">
        <w:rPr>
          <w:rFonts w:ascii="Times New Roman" w:hAnsi="Times New Roman" w:cs="Times New Roman"/>
          <w:sz w:val="24"/>
          <w:szCs w:val="24"/>
        </w:rPr>
        <w:t>–</w:t>
      </w:r>
      <w:r>
        <w:rPr>
          <w:rFonts w:ascii="Times New Roman" w:hAnsi="Times New Roman" w:cs="Times New Roman"/>
          <w:sz w:val="24"/>
          <w:szCs w:val="24"/>
        </w:rPr>
        <w:t xml:space="preserve"> </w:t>
      </w:r>
      <w:r w:rsidR="007779EB">
        <w:rPr>
          <w:rFonts w:ascii="Times New Roman" w:hAnsi="Times New Roman" w:cs="Times New Roman"/>
          <w:sz w:val="24"/>
          <w:szCs w:val="24"/>
        </w:rPr>
        <w:t>Pays émergent</w:t>
      </w:r>
    </w:p>
    <w:p w:rsidR="00C04A51" w:rsidRDefault="00C04A51" w:rsidP="00726B7B">
      <w:pPr>
        <w:spacing w:line="360" w:lineRule="auto"/>
        <w:ind w:firstLine="708"/>
        <w:jc w:val="both"/>
        <w:rPr>
          <w:rFonts w:ascii="Times New Roman" w:hAnsi="Times New Roman" w:cs="Times New Roman"/>
          <w:sz w:val="24"/>
          <w:szCs w:val="24"/>
        </w:rPr>
      </w:pPr>
    </w:p>
    <w:p w:rsidR="00C04A51" w:rsidRDefault="00C04A51" w:rsidP="00726B7B">
      <w:pPr>
        <w:spacing w:line="360" w:lineRule="auto"/>
        <w:ind w:firstLine="708"/>
        <w:jc w:val="both"/>
        <w:rPr>
          <w:rFonts w:ascii="Times New Roman" w:hAnsi="Times New Roman" w:cs="Times New Roman"/>
          <w:sz w:val="24"/>
          <w:szCs w:val="24"/>
        </w:rPr>
      </w:pPr>
    </w:p>
    <w:p w:rsidR="00726B7B" w:rsidRPr="00F848E9" w:rsidRDefault="00726B7B" w:rsidP="00726B7B">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La BUC</w:t>
      </w:r>
      <w:r w:rsidR="0029094A">
        <w:rPr>
          <w:rStyle w:val="Appelnotedebasdep"/>
          <w:rFonts w:ascii="Times New Roman" w:hAnsi="Times New Roman" w:cs="Times New Roman"/>
          <w:sz w:val="24"/>
          <w:szCs w:val="24"/>
        </w:rPr>
        <w:footnoteReference w:id="2"/>
      </w:r>
      <w:r w:rsidRPr="00F848E9">
        <w:rPr>
          <w:rFonts w:ascii="Times New Roman" w:hAnsi="Times New Roman" w:cs="Times New Roman"/>
          <w:sz w:val="24"/>
          <w:szCs w:val="24"/>
        </w:rPr>
        <w:t xml:space="preserve"> est la première et la plus ancienne bibliothèque universitaire du Gabon. Outil essentiel d’appui pédagogique, elle bénéficie d’une place privilégiée </w:t>
      </w:r>
      <w:r w:rsidR="009E2AC4" w:rsidRPr="00F848E9">
        <w:rPr>
          <w:rFonts w:ascii="Times New Roman" w:hAnsi="Times New Roman" w:cs="Times New Roman"/>
          <w:sz w:val="24"/>
          <w:szCs w:val="24"/>
        </w:rPr>
        <w:t>au sein de</w:t>
      </w:r>
      <w:r w:rsidRPr="00F848E9">
        <w:rPr>
          <w:rFonts w:ascii="Times New Roman" w:hAnsi="Times New Roman" w:cs="Times New Roman"/>
          <w:sz w:val="24"/>
          <w:szCs w:val="24"/>
        </w:rPr>
        <w:t xml:space="preserve"> la communauté universitaire. Elle fait actuellement l’objet d’un ensemble de réformes censées la rendre plus efficace dans le service et plus en phase avec les technologies modernes</w:t>
      </w:r>
    </w:p>
    <w:p w:rsidR="00C830AB" w:rsidRPr="00F848E9" w:rsidRDefault="009D60C5" w:rsidP="00726B7B">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Malgré tout</w:t>
      </w:r>
      <w:r w:rsidR="00726B7B" w:rsidRPr="00F848E9">
        <w:rPr>
          <w:rFonts w:ascii="Times New Roman" w:hAnsi="Times New Roman" w:cs="Times New Roman"/>
          <w:sz w:val="24"/>
          <w:szCs w:val="24"/>
        </w:rPr>
        <w:t xml:space="preserve">, </w:t>
      </w:r>
      <w:r w:rsidR="00C830AB" w:rsidRPr="00F848E9">
        <w:rPr>
          <w:rFonts w:ascii="Times New Roman" w:hAnsi="Times New Roman" w:cs="Times New Roman"/>
          <w:sz w:val="24"/>
          <w:szCs w:val="24"/>
        </w:rPr>
        <w:t>La BUC fonctionne encore sur le modèle ancien : acquisition, conser</w:t>
      </w:r>
      <w:r w:rsidR="009E2AC4" w:rsidRPr="00F848E9">
        <w:rPr>
          <w:rFonts w:ascii="Times New Roman" w:hAnsi="Times New Roman" w:cs="Times New Roman"/>
          <w:sz w:val="24"/>
          <w:szCs w:val="24"/>
        </w:rPr>
        <w:t>vation et mise à disposition</w:t>
      </w:r>
      <w:r w:rsidR="00C830AB" w:rsidRPr="00F848E9">
        <w:rPr>
          <w:rFonts w:ascii="Times New Roman" w:hAnsi="Times New Roman" w:cs="Times New Roman"/>
          <w:sz w:val="24"/>
          <w:szCs w:val="24"/>
        </w:rPr>
        <w:t xml:space="preserve"> de documents. </w:t>
      </w:r>
      <w:r w:rsidR="00726B7B" w:rsidRPr="00F848E9">
        <w:rPr>
          <w:rFonts w:ascii="Times New Roman" w:hAnsi="Times New Roman" w:cs="Times New Roman"/>
          <w:sz w:val="24"/>
          <w:szCs w:val="24"/>
        </w:rPr>
        <w:t xml:space="preserve">Bien plus, son existence et son développement dépendent en grande partie de décisions </w:t>
      </w:r>
      <w:r w:rsidR="009E2AC4" w:rsidRPr="00F848E9">
        <w:rPr>
          <w:rFonts w:ascii="Times New Roman" w:hAnsi="Times New Roman" w:cs="Times New Roman"/>
          <w:sz w:val="24"/>
          <w:szCs w:val="24"/>
        </w:rPr>
        <w:t>émanant de</w:t>
      </w:r>
      <w:r w:rsidR="00726B7B" w:rsidRPr="00F848E9">
        <w:rPr>
          <w:rFonts w:ascii="Times New Roman" w:hAnsi="Times New Roman" w:cs="Times New Roman"/>
          <w:sz w:val="24"/>
          <w:szCs w:val="24"/>
        </w:rPr>
        <w:t xml:space="preserve"> non-initiés</w:t>
      </w:r>
      <w:r w:rsidR="009E2AC4" w:rsidRPr="00F848E9">
        <w:rPr>
          <w:rFonts w:ascii="Times New Roman" w:hAnsi="Times New Roman" w:cs="Times New Roman"/>
          <w:sz w:val="24"/>
          <w:szCs w:val="24"/>
        </w:rPr>
        <w:t>, ou encore prises</w:t>
      </w:r>
      <w:r w:rsidR="00726B7B" w:rsidRPr="00F848E9">
        <w:rPr>
          <w:rFonts w:ascii="Times New Roman" w:hAnsi="Times New Roman" w:cs="Times New Roman"/>
          <w:sz w:val="24"/>
          <w:szCs w:val="24"/>
        </w:rPr>
        <w:t xml:space="preserve"> </w:t>
      </w:r>
      <w:r w:rsidR="009E2AC4" w:rsidRPr="00F848E9">
        <w:rPr>
          <w:rFonts w:ascii="Times New Roman" w:hAnsi="Times New Roman" w:cs="Times New Roman"/>
          <w:sz w:val="24"/>
          <w:szCs w:val="24"/>
        </w:rPr>
        <w:t xml:space="preserve">sur </w:t>
      </w:r>
      <w:r w:rsidR="00726B7B" w:rsidRPr="00F848E9">
        <w:rPr>
          <w:rFonts w:ascii="Times New Roman" w:hAnsi="Times New Roman" w:cs="Times New Roman"/>
          <w:sz w:val="24"/>
          <w:szCs w:val="24"/>
        </w:rPr>
        <w:t xml:space="preserve">la </w:t>
      </w:r>
      <w:r w:rsidR="00A729ED" w:rsidRPr="00F848E9">
        <w:rPr>
          <w:rFonts w:ascii="Times New Roman" w:hAnsi="Times New Roman" w:cs="Times New Roman"/>
          <w:sz w:val="24"/>
          <w:szCs w:val="24"/>
        </w:rPr>
        <w:t xml:space="preserve">base de motifs </w:t>
      </w:r>
      <w:r w:rsidR="00A729ED" w:rsidRPr="00F848E9">
        <w:rPr>
          <w:rFonts w:ascii="Times New Roman" w:hAnsi="Times New Roman" w:cs="Times New Roman"/>
          <w:sz w:val="24"/>
          <w:szCs w:val="24"/>
        </w:rPr>
        <w:lastRenderedPageBreak/>
        <w:t>superfétatoires.</w:t>
      </w:r>
      <w:r w:rsidR="00915F29" w:rsidRPr="00F848E9">
        <w:rPr>
          <w:rFonts w:ascii="Times New Roman" w:hAnsi="Times New Roman" w:cs="Times New Roman"/>
          <w:sz w:val="24"/>
          <w:szCs w:val="24"/>
        </w:rPr>
        <w:t xml:space="preserve"> La lutte pour le maintien et la survie de l’institution accaparent tellement les moyens et les énergies déployées, que l’on en perd de vue les possibilités d’explorer d’autre horizons.</w:t>
      </w:r>
      <w:r w:rsidR="00CD6A1C" w:rsidRPr="00F848E9">
        <w:rPr>
          <w:rFonts w:ascii="Times New Roman" w:hAnsi="Times New Roman" w:cs="Times New Roman"/>
          <w:sz w:val="24"/>
          <w:szCs w:val="24"/>
        </w:rPr>
        <w:t xml:space="preserve"> </w:t>
      </w:r>
    </w:p>
    <w:p w:rsidR="00ED0250" w:rsidRPr="00F848E9" w:rsidRDefault="00915F29" w:rsidP="00726B7B">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Or</w:t>
      </w:r>
      <w:r w:rsidR="00FD65FA">
        <w:rPr>
          <w:rFonts w:ascii="Times New Roman" w:hAnsi="Times New Roman" w:cs="Times New Roman"/>
          <w:sz w:val="24"/>
          <w:szCs w:val="24"/>
        </w:rPr>
        <w:t xml:space="preserve"> la dynamique de l’émergence et, de façon plus globale, le contexte mondial</w:t>
      </w:r>
      <w:r w:rsidR="00BF4EE9">
        <w:rPr>
          <w:rFonts w:ascii="Times New Roman" w:hAnsi="Times New Roman" w:cs="Times New Roman"/>
          <w:sz w:val="24"/>
          <w:szCs w:val="24"/>
        </w:rPr>
        <w:t>,</w:t>
      </w:r>
      <w:r w:rsidR="00FD65FA">
        <w:rPr>
          <w:rFonts w:ascii="Times New Roman" w:hAnsi="Times New Roman" w:cs="Times New Roman"/>
          <w:sz w:val="24"/>
          <w:szCs w:val="24"/>
        </w:rPr>
        <w:t xml:space="preserve"> posent de grands défis qui</w:t>
      </w:r>
      <w:r w:rsidRPr="00F848E9">
        <w:rPr>
          <w:rFonts w:ascii="Times New Roman" w:hAnsi="Times New Roman" w:cs="Times New Roman"/>
          <w:sz w:val="24"/>
          <w:szCs w:val="24"/>
        </w:rPr>
        <w:t xml:space="preserve"> ne permet</w:t>
      </w:r>
      <w:r w:rsidR="00FD65FA">
        <w:rPr>
          <w:rFonts w:ascii="Times New Roman" w:hAnsi="Times New Roman" w:cs="Times New Roman"/>
          <w:sz w:val="24"/>
          <w:szCs w:val="24"/>
        </w:rPr>
        <w:t>tent</w:t>
      </w:r>
      <w:r w:rsidRPr="00F848E9">
        <w:rPr>
          <w:rFonts w:ascii="Times New Roman" w:hAnsi="Times New Roman" w:cs="Times New Roman"/>
          <w:sz w:val="24"/>
          <w:szCs w:val="24"/>
        </w:rPr>
        <w:t xml:space="preserve"> plus à</w:t>
      </w:r>
      <w:r w:rsidR="009D60C5" w:rsidRPr="00F848E9">
        <w:rPr>
          <w:rFonts w:ascii="Times New Roman" w:hAnsi="Times New Roman" w:cs="Times New Roman"/>
          <w:sz w:val="24"/>
          <w:szCs w:val="24"/>
        </w:rPr>
        <w:t xml:space="preserve"> la BUC </w:t>
      </w:r>
      <w:r w:rsidRPr="00F848E9">
        <w:rPr>
          <w:rFonts w:ascii="Times New Roman" w:hAnsi="Times New Roman" w:cs="Times New Roman"/>
          <w:sz w:val="24"/>
          <w:szCs w:val="24"/>
        </w:rPr>
        <w:t>de se satisfaire de cette condition</w:t>
      </w:r>
      <w:r w:rsidR="009D60C5" w:rsidRPr="00F848E9">
        <w:rPr>
          <w:rFonts w:ascii="Times New Roman" w:hAnsi="Times New Roman" w:cs="Times New Roman"/>
          <w:sz w:val="24"/>
          <w:szCs w:val="24"/>
        </w:rPr>
        <w:t xml:space="preserve"> surannée. </w:t>
      </w:r>
      <w:r w:rsidR="002C2B9E">
        <w:rPr>
          <w:rFonts w:ascii="Times New Roman" w:hAnsi="Times New Roman" w:cs="Times New Roman"/>
          <w:sz w:val="24"/>
          <w:szCs w:val="24"/>
        </w:rPr>
        <w:t>Ainsi</w:t>
      </w:r>
      <w:r w:rsidR="00FD65FA">
        <w:rPr>
          <w:rFonts w:ascii="Times New Roman" w:hAnsi="Times New Roman" w:cs="Times New Roman"/>
          <w:sz w:val="24"/>
          <w:szCs w:val="24"/>
        </w:rPr>
        <w:t>, parce qu’elle est au cœur</w:t>
      </w:r>
      <w:r w:rsidR="00ED0250" w:rsidRPr="00F848E9">
        <w:rPr>
          <w:rFonts w:ascii="Times New Roman" w:hAnsi="Times New Roman" w:cs="Times New Roman"/>
          <w:sz w:val="24"/>
          <w:szCs w:val="24"/>
        </w:rPr>
        <w:t xml:space="preserve"> de la formation des f</w:t>
      </w:r>
      <w:r w:rsidR="00FD65FA">
        <w:rPr>
          <w:rFonts w:ascii="Times New Roman" w:hAnsi="Times New Roman" w:cs="Times New Roman"/>
          <w:sz w:val="24"/>
          <w:szCs w:val="24"/>
        </w:rPr>
        <w:t xml:space="preserve">utures élites et qu’elle évolue dans un environnement en pleine </w:t>
      </w:r>
      <w:r w:rsidR="00E17EFA">
        <w:rPr>
          <w:rFonts w:ascii="Times New Roman" w:hAnsi="Times New Roman" w:cs="Times New Roman"/>
          <w:sz w:val="24"/>
          <w:szCs w:val="24"/>
        </w:rPr>
        <w:t xml:space="preserve">mutation, </w:t>
      </w:r>
      <w:r w:rsidR="00FD65FA">
        <w:rPr>
          <w:rFonts w:ascii="Times New Roman" w:hAnsi="Times New Roman" w:cs="Times New Roman"/>
          <w:sz w:val="24"/>
          <w:szCs w:val="24"/>
        </w:rPr>
        <w:t xml:space="preserve"> </w:t>
      </w:r>
      <w:r w:rsidR="00DE362C" w:rsidRPr="00F848E9">
        <w:rPr>
          <w:rFonts w:ascii="Times New Roman" w:hAnsi="Times New Roman" w:cs="Times New Roman"/>
          <w:sz w:val="24"/>
          <w:szCs w:val="24"/>
        </w:rPr>
        <w:t>elle doit repense</w:t>
      </w:r>
      <w:r w:rsidR="00FD65FA">
        <w:rPr>
          <w:rFonts w:ascii="Times New Roman" w:hAnsi="Times New Roman" w:cs="Times New Roman"/>
          <w:sz w:val="24"/>
          <w:szCs w:val="24"/>
        </w:rPr>
        <w:t xml:space="preserve">r ses missions, ses stratégies et même </w:t>
      </w:r>
      <w:r w:rsidR="00DE362C" w:rsidRPr="00F848E9">
        <w:rPr>
          <w:rFonts w:ascii="Times New Roman" w:hAnsi="Times New Roman" w:cs="Times New Roman"/>
          <w:sz w:val="24"/>
          <w:szCs w:val="24"/>
        </w:rPr>
        <w:t xml:space="preserve">son identité. </w:t>
      </w:r>
    </w:p>
    <w:p w:rsidR="007F682B" w:rsidRPr="00F848E9" w:rsidRDefault="00DE362C" w:rsidP="00DE362C">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Il faudrait au préalable réaffirmer</w:t>
      </w:r>
      <w:r w:rsidR="00017D86" w:rsidRPr="00F848E9">
        <w:rPr>
          <w:rFonts w:ascii="Times New Roman" w:hAnsi="Times New Roman" w:cs="Times New Roman"/>
          <w:sz w:val="24"/>
          <w:szCs w:val="24"/>
        </w:rPr>
        <w:t>,</w:t>
      </w:r>
      <w:r w:rsidRPr="00F848E9">
        <w:rPr>
          <w:rFonts w:ascii="Times New Roman" w:hAnsi="Times New Roman" w:cs="Times New Roman"/>
          <w:sz w:val="24"/>
          <w:szCs w:val="24"/>
        </w:rPr>
        <w:t xml:space="preserve"> </w:t>
      </w:r>
      <w:r w:rsidR="00CD6A1C" w:rsidRPr="00F848E9">
        <w:rPr>
          <w:rFonts w:ascii="Times New Roman" w:hAnsi="Times New Roman" w:cs="Times New Roman"/>
          <w:sz w:val="24"/>
          <w:szCs w:val="24"/>
        </w:rPr>
        <w:t>et c’est une des idées fortes du Congrès de l’IFLA</w:t>
      </w:r>
      <w:r w:rsidR="00CD6A1C" w:rsidRPr="00F848E9">
        <w:rPr>
          <w:rStyle w:val="Appelnotedebasdep"/>
          <w:rFonts w:ascii="Times New Roman" w:hAnsi="Times New Roman" w:cs="Times New Roman"/>
          <w:sz w:val="24"/>
          <w:szCs w:val="24"/>
        </w:rPr>
        <w:footnoteReference w:id="3"/>
      </w:r>
      <w:r w:rsidR="00E17EFA">
        <w:rPr>
          <w:rFonts w:ascii="Times New Roman" w:hAnsi="Times New Roman" w:cs="Times New Roman"/>
          <w:sz w:val="24"/>
          <w:szCs w:val="24"/>
        </w:rPr>
        <w:t xml:space="preserve"> de Lyon</w:t>
      </w:r>
      <w:r w:rsidR="00CD6A1C" w:rsidRPr="00F848E9">
        <w:rPr>
          <w:rFonts w:ascii="Times New Roman" w:hAnsi="Times New Roman" w:cs="Times New Roman"/>
          <w:sz w:val="24"/>
          <w:szCs w:val="24"/>
        </w:rPr>
        <w:t xml:space="preserve">, </w:t>
      </w:r>
      <w:r w:rsidRPr="00F848E9">
        <w:rPr>
          <w:rFonts w:ascii="Times New Roman" w:hAnsi="Times New Roman" w:cs="Times New Roman"/>
          <w:sz w:val="24"/>
          <w:szCs w:val="24"/>
        </w:rPr>
        <w:t xml:space="preserve">que les bibliothèques </w:t>
      </w:r>
      <w:r w:rsidR="00E17EFA">
        <w:rPr>
          <w:rFonts w:ascii="Times New Roman" w:hAnsi="Times New Roman" w:cs="Times New Roman"/>
          <w:sz w:val="24"/>
          <w:szCs w:val="24"/>
        </w:rPr>
        <w:t>ne fonctionnent</w:t>
      </w:r>
      <w:r w:rsidR="007F682B" w:rsidRPr="00F848E9">
        <w:rPr>
          <w:rFonts w:ascii="Times New Roman" w:hAnsi="Times New Roman" w:cs="Times New Roman"/>
          <w:sz w:val="24"/>
          <w:szCs w:val="24"/>
        </w:rPr>
        <w:t xml:space="preserve"> pas dans des cocons translucides : </w:t>
      </w:r>
      <w:r w:rsidR="00CD6A1C" w:rsidRPr="00F848E9">
        <w:rPr>
          <w:rFonts w:ascii="Times New Roman" w:hAnsi="Times New Roman" w:cs="Times New Roman"/>
          <w:sz w:val="24"/>
          <w:szCs w:val="24"/>
        </w:rPr>
        <w:t xml:space="preserve">Les enjeux nationaux et internationaux concernent et interpellent les spécialistes de l’information documentation. </w:t>
      </w:r>
      <w:r w:rsidRPr="00F848E9">
        <w:rPr>
          <w:rFonts w:ascii="Times New Roman" w:hAnsi="Times New Roman" w:cs="Times New Roman"/>
          <w:sz w:val="24"/>
          <w:szCs w:val="24"/>
        </w:rPr>
        <w:t xml:space="preserve">Ces derniers doivent par conséquent se sentir investis d’une mission non seulement de médiateur entre l’information et ses usagers, mais aussi de distillateur des politiques </w:t>
      </w:r>
      <w:r w:rsidR="007F682B" w:rsidRPr="00F848E9">
        <w:rPr>
          <w:rFonts w:ascii="Times New Roman" w:hAnsi="Times New Roman" w:cs="Times New Roman"/>
          <w:sz w:val="24"/>
          <w:szCs w:val="24"/>
        </w:rPr>
        <w:t xml:space="preserve">de développement </w:t>
      </w:r>
      <w:r w:rsidRPr="00F848E9">
        <w:rPr>
          <w:rFonts w:ascii="Times New Roman" w:hAnsi="Times New Roman" w:cs="Times New Roman"/>
          <w:sz w:val="24"/>
          <w:szCs w:val="24"/>
        </w:rPr>
        <w:t xml:space="preserve">en faveur de la communauté. </w:t>
      </w:r>
    </w:p>
    <w:p w:rsidR="00CB52F4" w:rsidRDefault="00CB52F4" w:rsidP="00CB52F4">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ab/>
        <w:t xml:space="preserve">Le changement de paradigme énoncé comporte deux aspects : d’une part, l’adoption du concept d’émergence comme principe de pensée et d’exercice, et d’autre part, le positionnement </w:t>
      </w:r>
      <w:r w:rsidR="0029094A">
        <w:rPr>
          <w:rFonts w:ascii="Times New Roman" w:hAnsi="Times New Roman" w:cs="Times New Roman"/>
          <w:sz w:val="24"/>
          <w:szCs w:val="24"/>
        </w:rPr>
        <w:t xml:space="preserve">de la BUC </w:t>
      </w:r>
      <w:r w:rsidRPr="00F848E9">
        <w:rPr>
          <w:rFonts w:ascii="Times New Roman" w:hAnsi="Times New Roman" w:cs="Times New Roman"/>
          <w:sz w:val="24"/>
          <w:szCs w:val="24"/>
        </w:rPr>
        <w:t>comme force de proposition et d’action dans la société gabonaise.</w:t>
      </w:r>
    </w:p>
    <w:p w:rsidR="002C2B9E" w:rsidRPr="00F848E9" w:rsidRDefault="002C2B9E" w:rsidP="00CB52F4">
      <w:pPr>
        <w:spacing w:line="360" w:lineRule="auto"/>
        <w:jc w:val="both"/>
        <w:rPr>
          <w:rFonts w:ascii="Times New Roman" w:hAnsi="Times New Roman" w:cs="Times New Roman"/>
          <w:sz w:val="24"/>
          <w:szCs w:val="24"/>
        </w:rPr>
      </w:pPr>
    </w:p>
    <w:p w:rsidR="00F34801" w:rsidRPr="00F848E9" w:rsidRDefault="00F34801" w:rsidP="00F34801">
      <w:pPr>
        <w:pStyle w:val="Paragraphedeliste"/>
        <w:numPr>
          <w:ilvl w:val="0"/>
          <w:numId w:val="8"/>
        </w:numPr>
        <w:spacing w:line="360" w:lineRule="auto"/>
        <w:jc w:val="both"/>
        <w:rPr>
          <w:rFonts w:ascii="Times New Roman" w:hAnsi="Times New Roman" w:cs="Times New Roman"/>
          <w:b/>
          <w:sz w:val="24"/>
          <w:szCs w:val="24"/>
        </w:rPr>
      </w:pPr>
      <w:r w:rsidRPr="00F848E9">
        <w:rPr>
          <w:rFonts w:ascii="Times New Roman" w:hAnsi="Times New Roman" w:cs="Times New Roman"/>
          <w:b/>
          <w:sz w:val="24"/>
          <w:szCs w:val="24"/>
        </w:rPr>
        <w:t>L’émergence, vision fédératrice et moteur de la Bibliothèque universitaire centrale</w:t>
      </w:r>
    </w:p>
    <w:p w:rsidR="00F34801" w:rsidRPr="00F848E9" w:rsidRDefault="00F34801" w:rsidP="00F34801">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 xml:space="preserve">Un peu d’histoire pour une meilleure compréhension. </w:t>
      </w:r>
      <w:r w:rsidR="00823E6B" w:rsidRPr="00F848E9">
        <w:rPr>
          <w:rFonts w:ascii="Times New Roman" w:hAnsi="Times New Roman" w:cs="Times New Roman"/>
          <w:sz w:val="24"/>
          <w:szCs w:val="24"/>
        </w:rPr>
        <w:t xml:space="preserve">Aux lendemains des indépendances, les nouvelles nations </w:t>
      </w:r>
      <w:r w:rsidRPr="00F848E9">
        <w:rPr>
          <w:rFonts w:ascii="Times New Roman" w:hAnsi="Times New Roman" w:cs="Times New Roman"/>
          <w:sz w:val="24"/>
          <w:szCs w:val="24"/>
        </w:rPr>
        <w:t xml:space="preserve">africaines </w:t>
      </w:r>
      <w:r w:rsidR="00823E6B" w:rsidRPr="00F848E9">
        <w:rPr>
          <w:rFonts w:ascii="Times New Roman" w:hAnsi="Times New Roman" w:cs="Times New Roman"/>
          <w:sz w:val="24"/>
          <w:szCs w:val="24"/>
        </w:rPr>
        <w:t>ont été confrontées au défi du développement économ</w:t>
      </w:r>
      <w:r w:rsidR="0029094A">
        <w:rPr>
          <w:rFonts w:ascii="Times New Roman" w:hAnsi="Times New Roman" w:cs="Times New Roman"/>
          <w:sz w:val="24"/>
          <w:szCs w:val="24"/>
        </w:rPr>
        <w:t>ique. C’est ainsi que s’est mis</w:t>
      </w:r>
      <w:r w:rsidR="00E17EFA">
        <w:rPr>
          <w:rFonts w:ascii="Times New Roman" w:hAnsi="Times New Roman" w:cs="Times New Roman"/>
          <w:sz w:val="24"/>
          <w:szCs w:val="24"/>
        </w:rPr>
        <w:t xml:space="preserve"> en place un</w:t>
      </w:r>
      <w:r w:rsidR="00823E6B" w:rsidRPr="00F848E9">
        <w:rPr>
          <w:rFonts w:ascii="Times New Roman" w:hAnsi="Times New Roman" w:cs="Times New Roman"/>
          <w:sz w:val="24"/>
          <w:szCs w:val="24"/>
        </w:rPr>
        <w:t xml:space="preserve"> plan de formation des élites destinées à </w:t>
      </w:r>
      <w:r w:rsidRPr="00F848E9">
        <w:rPr>
          <w:rFonts w:ascii="Times New Roman" w:hAnsi="Times New Roman" w:cs="Times New Roman"/>
          <w:sz w:val="24"/>
          <w:szCs w:val="24"/>
        </w:rPr>
        <w:t>concrétiser ce projet</w:t>
      </w:r>
      <w:r w:rsidR="002C2B9E">
        <w:rPr>
          <w:rFonts w:ascii="Times New Roman" w:hAnsi="Times New Roman" w:cs="Times New Roman"/>
          <w:sz w:val="24"/>
          <w:szCs w:val="24"/>
        </w:rPr>
        <w:t>. L</w:t>
      </w:r>
      <w:r w:rsidRPr="00F848E9">
        <w:rPr>
          <w:rFonts w:ascii="Times New Roman" w:hAnsi="Times New Roman" w:cs="Times New Roman"/>
          <w:sz w:val="24"/>
          <w:szCs w:val="24"/>
        </w:rPr>
        <w:t>’Université nationale gabonaise (actuelle Université Omar Bongo)</w:t>
      </w:r>
      <w:r w:rsidR="002C2B9E">
        <w:rPr>
          <w:rFonts w:ascii="Times New Roman" w:hAnsi="Times New Roman" w:cs="Times New Roman"/>
          <w:sz w:val="24"/>
          <w:szCs w:val="24"/>
        </w:rPr>
        <w:t>,</w:t>
      </w:r>
      <w:r w:rsidRPr="00F848E9">
        <w:rPr>
          <w:rFonts w:ascii="Times New Roman" w:hAnsi="Times New Roman" w:cs="Times New Roman"/>
          <w:sz w:val="24"/>
          <w:szCs w:val="24"/>
        </w:rPr>
        <w:t xml:space="preserve"> </w:t>
      </w:r>
      <w:r w:rsidR="002C2B9E">
        <w:rPr>
          <w:rFonts w:ascii="Times New Roman" w:hAnsi="Times New Roman" w:cs="Times New Roman"/>
          <w:sz w:val="24"/>
          <w:szCs w:val="24"/>
        </w:rPr>
        <w:t>créée en 1971</w:t>
      </w:r>
      <w:r w:rsidR="00E17EFA" w:rsidRPr="00F848E9">
        <w:rPr>
          <w:rStyle w:val="Appelnotedebasdep"/>
          <w:rFonts w:ascii="Times New Roman" w:hAnsi="Times New Roman" w:cs="Times New Roman"/>
          <w:sz w:val="24"/>
          <w:szCs w:val="24"/>
        </w:rPr>
        <w:footnoteReference w:id="4"/>
      </w:r>
      <w:r w:rsidR="002C2B9E">
        <w:rPr>
          <w:rFonts w:ascii="Times New Roman" w:hAnsi="Times New Roman" w:cs="Times New Roman"/>
          <w:sz w:val="24"/>
          <w:szCs w:val="24"/>
        </w:rPr>
        <w:t>, servait de cadre à cette incubation</w:t>
      </w:r>
      <w:r w:rsidRPr="00F848E9">
        <w:rPr>
          <w:rFonts w:ascii="Times New Roman" w:hAnsi="Times New Roman" w:cs="Times New Roman"/>
          <w:sz w:val="24"/>
          <w:szCs w:val="24"/>
        </w:rPr>
        <w:t>. Le fonds documentaire de la bibliothèque universitaire, mise en service en 1976, était en très grande partie constitué d’ouvrages de droit, de sciences politiques, de sciences économiques et de sciences et techniques de l’ingénieur. Des disciplines jugées utiles pour les futurs cadres de l’administration et les ingénieurs de terrain.</w:t>
      </w:r>
    </w:p>
    <w:p w:rsidR="00F34801" w:rsidRPr="00F848E9" w:rsidRDefault="00F34801" w:rsidP="00823E6B">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Au fil des années, avec l’ouverture de nouvelles filières, le fonds s’est enrichi, mais la part belle revenait toujours aux domaines sus cités.</w:t>
      </w:r>
    </w:p>
    <w:p w:rsidR="00823E6B" w:rsidRPr="00F848E9" w:rsidRDefault="00823E6B" w:rsidP="00F34801">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lastRenderedPageBreak/>
        <w:t>Après l’échec des politiques de développement et les crises qui se sont succédé</w:t>
      </w:r>
      <w:r w:rsidR="00F34801" w:rsidRPr="00F848E9">
        <w:rPr>
          <w:rFonts w:ascii="Times New Roman" w:hAnsi="Times New Roman" w:cs="Times New Roman"/>
          <w:sz w:val="24"/>
          <w:szCs w:val="24"/>
        </w:rPr>
        <w:t>es</w:t>
      </w:r>
      <w:r w:rsidRPr="00F848E9">
        <w:rPr>
          <w:rFonts w:ascii="Times New Roman" w:hAnsi="Times New Roman" w:cs="Times New Roman"/>
          <w:sz w:val="24"/>
          <w:szCs w:val="24"/>
        </w:rPr>
        <w:t xml:space="preserve">, les acquisitions </w:t>
      </w:r>
      <w:r w:rsidR="00F34801" w:rsidRPr="00F848E9">
        <w:rPr>
          <w:rFonts w:ascii="Times New Roman" w:hAnsi="Times New Roman" w:cs="Times New Roman"/>
          <w:sz w:val="24"/>
          <w:szCs w:val="24"/>
        </w:rPr>
        <w:t xml:space="preserve">en bibliothèque universitaire </w:t>
      </w:r>
      <w:r w:rsidRPr="00F848E9">
        <w:rPr>
          <w:rFonts w:ascii="Times New Roman" w:hAnsi="Times New Roman" w:cs="Times New Roman"/>
          <w:sz w:val="24"/>
          <w:szCs w:val="24"/>
        </w:rPr>
        <w:t>se s</w:t>
      </w:r>
      <w:r w:rsidR="00F769F0" w:rsidRPr="00F848E9">
        <w:rPr>
          <w:rFonts w:ascii="Times New Roman" w:hAnsi="Times New Roman" w:cs="Times New Roman"/>
          <w:sz w:val="24"/>
          <w:szCs w:val="24"/>
        </w:rPr>
        <w:t>ont faites de façon hasardeuse (</w:t>
      </w:r>
      <w:r w:rsidRPr="00F848E9">
        <w:rPr>
          <w:rFonts w:ascii="Times New Roman" w:hAnsi="Times New Roman" w:cs="Times New Roman"/>
          <w:sz w:val="24"/>
          <w:szCs w:val="24"/>
        </w:rPr>
        <w:t>lor</w:t>
      </w:r>
      <w:r w:rsidR="00F769F0" w:rsidRPr="00F848E9">
        <w:rPr>
          <w:rFonts w:ascii="Times New Roman" w:hAnsi="Times New Roman" w:cs="Times New Roman"/>
          <w:sz w:val="24"/>
          <w:szCs w:val="24"/>
        </w:rPr>
        <w:t>sque les financements</w:t>
      </w:r>
      <w:r w:rsidRPr="00F848E9">
        <w:rPr>
          <w:rFonts w:ascii="Times New Roman" w:hAnsi="Times New Roman" w:cs="Times New Roman"/>
          <w:sz w:val="24"/>
          <w:szCs w:val="24"/>
        </w:rPr>
        <w:t xml:space="preserve"> y relatifs n’étaient pas détournés</w:t>
      </w:r>
      <w:r w:rsidR="00F769F0" w:rsidRPr="00F848E9">
        <w:rPr>
          <w:rFonts w:ascii="Times New Roman" w:hAnsi="Times New Roman" w:cs="Times New Roman"/>
          <w:sz w:val="24"/>
          <w:szCs w:val="24"/>
        </w:rPr>
        <w:t>)</w:t>
      </w:r>
      <w:r w:rsidRPr="00F848E9">
        <w:rPr>
          <w:rFonts w:ascii="Times New Roman" w:hAnsi="Times New Roman" w:cs="Times New Roman"/>
          <w:sz w:val="24"/>
          <w:szCs w:val="24"/>
        </w:rPr>
        <w:t>, sans véritable politique, au gré des humeurs des décide</w:t>
      </w:r>
      <w:r w:rsidR="00F34801" w:rsidRPr="00F848E9">
        <w:rPr>
          <w:rFonts w:ascii="Times New Roman" w:hAnsi="Times New Roman" w:cs="Times New Roman"/>
          <w:sz w:val="24"/>
          <w:szCs w:val="24"/>
        </w:rPr>
        <w:t>urs et même des responsables de la bibliothèque</w:t>
      </w:r>
      <w:r w:rsidRPr="00F848E9">
        <w:rPr>
          <w:rFonts w:ascii="Times New Roman" w:hAnsi="Times New Roman" w:cs="Times New Roman"/>
          <w:sz w:val="24"/>
          <w:szCs w:val="24"/>
        </w:rPr>
        <w:t xml:space="preserve">. Dans le même temps, </w:t>
      </w:r>
      <w:r w:rsidR="00F34801" w:rsidRPr="00F848E9">
        <w:rPr>
          <w:rFonts w:ascii="Times New Roman" w:hAnsi="Times New Roman" w:cs="Times New Roman"/>
          <w:sz w:val="24"/>
          <w:szCs w:val="24"/>
        </w:rPr>
        <w:t xml:space="preserve">et de façon générale, </w:t>
      </w:r>
      <w:r w:rsidRPr="00F848E9">
        <w:rPr>
          <w:rFonts w:ascii="Times New Roman" w:hAnsi="Times New Roman" w:cs="Times New Roman"/>
          <w:sz w:val="24"/>
          <w:szCs w:val="24"/>
        </w:rPr>
        <w:t>les spécialistes des sciences et techniques documentaires locaux, fonctionnaires ou agents du privé, se sont tracé des carrières suivant leurs intérêts respectifs. Du coup, dans la plupart des cas, leur schéma d’exercice se limi</w:t>
      </w:r>
      <w:r w:rsidR="00F769F0" w:rsidRPr="00F848E9">
        <w:rPr>
          <w:rFonts w:ascii="Times New Roman" w:hAnsi="Times New Roman" w:cs="Times New Roman"/>
          <w:sz w:val="24"/>
          <w:szCs w:val="24"/>
        </w:rPr>
        <w:t>tait à la recherche de moyens pour</w:t>
      </w:r>
      <w:r w:rsidRPr="00F848E9">
        <w:rPr>
          <w:rFonts w:ascii="Times New Roman" w:hAnsi="Times New Roman" w:cs="Times New Roman"/>
          <w:sz w:val="24"/>
          <w:szCs w:val="24"/>
        </w:rPr>
        <w:t xml:space="preserve"> mieux satisfaire le</w:t>
      </w:r>
      <w:r w:rsidR="00F769F0" w:rsidRPr="00F848E9">
        <w:rPr>
          <w:rFonts w:ascii="Times New Roman" w:hAnsi="Times New Roman" w:cs="Times New Roman"/>
          <w:sz w:val="24"/>
          <w:szCs w:val="24"/>
        </w:rPr>
        <w:t>ur</w:t>
      </w:r>
      <w:r w:rsidRPr="00F848E9">
        <w:rPr>
          <w:rFonts w:ascii="Times New Roman" w:hAnsi="Times New Roman" w:cs="Times New Roman"/>
          <w:sz w:val="24"/>
          <w:szCs w:val="24"/>
        </w:rPr>
        <w:t>s usagers. Il y a eu perte de l’importance sociale de la bibliothèque et une dissociation entre les enjeux sociaux et l’exercice du travail quotidien. En d’autres termes, les compétences en documentation, en bibliothéconomie et en archivistique n’étaient réservées qu’à l’emploi et rien qu’à l’emploi.</w:t>
      </w:r>
    </w:p>
    <w:p w:rsidR="00823E6B" w:rsidRPr="00F848E9" w:rsidRDefault="00823E6B" w:rsidP="00E17EFA">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Aujourd’hui le Gabon s’est fixé un cap : l’émergence. Cet objectif devrait constituer, pour les professionnels de l’information documentai</w:t>
      </w:r>
      <w:r w:rsidR="00F769F0" w:rsidRPr="00F848E9">
        <w:rPr>
          <w:rFonts w:ascii="Times New Roman" w:hAnsi="Times New Roman" w:cs="Times New Roman"/>
          <w:sz w:val="24"/>
          <w:szCs w:val="24"/>
        </w:rPr>
        <w:t>re, un fil conducteur qui donne</w:t>
      </w:r>
      <w:r w:rsidRPr="00F848E9">
        <w:rPr>
          <w:rFonts w:ascii="Times New Roman" w:hAnsi="Times New Roman" w:cs="Times New Roman"/>
          <w:sz w:val="24"/>
          <w:szCs w:val="24"/>
        </w:rPr>
        <w:t xml:space="preserve"> un sens à la pratique, d’autant plus que cela concourt au développement et à la prospérité nationale.</w:t>
      </w:r>
    </w:p>
    <w:p w:rsidR="00823E6B" w:rsidRPr="00F848E9" w:rsidRDefault="00823E6B" w:rsidP="00823E6B">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Le concept de l’émergence constitue, pour nous, un moyen de récupérer les énergies éparpillées, de les capitaliser et les redéployer efficacement pour le bien commun.</w:t>
      </w:r>
    </w:p>
    <w:p w:rsidR="004D577D" w:rsidRPr="00F848E9" w:rsidRDefault="00823E6B" w:rsidP="001365AE">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C</w:t>
      </w:r>
      <w:r w:rsidR="00DE362C" w:rsidRPr="00F848E9">
        <w:rPr>
          <w:rFonts w:ascii="Times New Roman" w:hAnsi="Times New Roman" w:cs="Times New Roman"/>
          <w:sz w:val="24"/>
          <w:szCs w:val="24"/>
        </w:rPr>
        <w:t>’est pourquoi, la BUC doit d</w:t>
      </w:r>
      <w:r w:rsidR="0029094A">
        <w:rPr>
          <w:rFonts w:ascii="Times New Roman" w:hAnsi="Times New Roman" w:cs="Times New Roman"/>
          <w:sz w:val="24"/>
          <w:szCs w:val="24"/>
        </w:rPr>
        <w:t>’</w:t>
      </w:r>
      <w:r w:rsidR="002C2B9E">
        <w:rPr>
          <w:rFonts w:ascii="Times New Roman" w:hAnsi="Times New Roman" w:cs="Times New Roman"/>
          <w:sz w:val="24"/>
          <w:szCs w:val="24"/>
        </w:rPr>
        <w:t>abord s’approprier</w:t>
      </w:r>
      <w:r w:rsidR="00E17EFA">
        <w:rPr>
          <w:rFonts w:ascii="Times New Roman" w:hAnsi="Times New Roman" w:cs="Times New Roman"/>
          <w:sz w:val="24"/>
          <w:szCs w:val="24"/>
        </w:rPr>
        <w:t xml:space="preserve"> le</w:t>
      </w:r>
      <w:r w:rsidR="0029094A">
        <w:rPr>
          <w:rFonts w:ascii="Times New Roman" w:hAnsi="Times New Roman" w:cs="Times New Roman"/>
          <w:sz w:val="24"/>
          <w:szCs w:val="24"/>
        </w:rPr>
        <w:t xml:space="preserve"> </w:t>
      </w:r>
      <w:r w:rsidR="002C2B9E">
        <w:rPr>
          <w:rFonts w:ascii="Times New Roman" w:hAnsi="Times New Roman" w:cs="Times New Roman"/>
          <w:sz w:val="24"/>
          <w:szCs w:val="24"/>
        </w:rPr>
        <w:t>concept d’émergence</w:t>
      </w:r>
      <w:r w:rsidR="00DE362C" w:rsidRPr="00F848E9">
        <w:rPr>
          <w:rFonts w:ascii="Times New Roman" w:hAnsi="Times New Roman" w:cs="Times New Roman"/>
          <w:sz w:val="24"/>
          <w:szCs w:val="24"/>
        </w:rPr>
        <w:t>.</w:t>
      </w:r>
      <w:r w:rsidR="00F34801" w:rsidRPr="00F848E9">
        <w:rPr>
          <w:rFonts w:ascii="Times New Roman" w:hAnsi="Times New Roman" w:cs="Times New Roman"/>
          <w:sz w:val="24"/>
          <w:szCs w:val="24"/>
        </w:rPr>
        <w:t xml:space="preserve"> </w:t>
      </w:r>
      <w:r w:rsidR="001365AE">
        <w:rPr>
          <w:rFonts w:ascii="Times New Roman" w:hAnsi="Times New Roman" w:cs="Times New Roman"/>
          <w:sz w:val="24"/>
          <w:szCs w:val="24"/>
        </w:rPr>
        <w:t xml:space="preserve">Il s’agira pas seulement de </w:t>
      </w:r>
      <w:r w:rsidR="00DE362C" w:rsidRPr="00F848E9">
        <w:rPr>
          <w:rFonts w:ascii="Times New Roman" w:hAnsi="Times New Roman" w:cs="Times New Roman"/>
          <w:sz w:val="24"/>
          <w:szCs w:val="24"/>
        </w:rPr>
        <w:t>cerner</w:t>
      </w:r>
      <w:r w:rsidR="00E439B0" w:rsidRPr="00F848E9">
        <w:rPr>
          <w:rFonts w:ascii="Times New Roman" w:hAnsi="Times New Roman" w:cs="Times New Roman"/>
          <w:sz w:val="24"/>
          <w:szCs w:val="24"/>
        </w:rPr>
        <w:t xml:space="preserve"> </w:t>
      </w:r>
      <w:r w:rsidR="001365AE">
        <w:rPr>
          <w:rFonts w:ascii="Times New Roman" w:hAnsi="Times New Roman" w:cs="Times New Roman"/>
          <w:sz w:val="24"/>
          <w:szCs w:val="24"/>
        </w:rPr>
        <w:t>le projet gouvernemental</w:t>
      </w:r>
      <w:r w:rsidR="00E439B0" w:rsidRPr="00F848E9">
        <w:rPr>
          <w:rFonts w:ascii="Times New Roman" w:hAnsi="Times New Roman" w:cs="Times New Roman"/>
          <w:sz w:val="24"/>
          <w:szCs w:val="24"/>
        </w:rPr>
        <w:t xml:space="preserve">, </w:t>
      </w:r>
      <w:r w:rsidR="00DE362C" w:rsidRPr="00F848E9">
        <w:rPr>
          <w:rFonts w:ascii="Times New Roman" w:hAnsi="Times New Roman" w:cs="Times New Roman"/>
          <w:sz w:val="24"/>
          <w:szCs w:val="24"/>
        </w:rPr>
        <w:t xml:space="preserve"> </w:t>
      </w:r>
      <w:r w:rsidR="00E439B0" w:rsidRPr="00F848E9">
        <w:rPr>
          <w:rFonts w:ascii="Times New Roman" w:hAnsi="Times New Roman" w:cs="Times New Roman"/>
          <w:sz w:val="24"/>
          <w:szCs w:val="24"/>
        </w:rPr>
        <w:t xml:space="preserve">mais aussi </w:t>
      </w:r>
      <w:r w:rsidR="0029094A">
        <w:rPr>
          <w:rFonts w:ascii="Times New Roman" w:hAnsi="Times New Roman" w:cs="Times New Roman"/>
          <w:sz w:val="24"/>
          <w:szCs w:val="24"/>
        </w:rPr>
        <w:t>l</w:t>
      </w:r>
      <w:r w:rsidR="00DE362C" w:rsidRPr="00F848E9">
        <w:rPr>
          <w:rFonts w:ascii="Times New Roman" w:hAnsi="Times New Roman" w:cs="Times New Roman"/>
          <w:sz w:val="24"/>
          <w:szCs w:val="24"/>
        </w:rPr>
        <w:t xml:space="preserve">e </w:t>
      </w:r>
      <w:r w:rsidR="004D577D" w:rsidRPr="00F848E9">
        <w:rPr>
          <w:rFonts w:ascii="Times New Roman" w:hAnsi="Times New Roman" w:cs="Times New Roman"/>
          <w:sz w:val="24"/>
          <w:szCs w:val="24"/>
        </w:rPr>
        <w:t>concept</w:t>
      </w:r>
      <w:r w:rsidR="00E439B0" w:rsidRPr="00F848E9">
        <w:rPr>
          <w:rFonts w:ascii="Times New Roman" w:hAnsi="Times New Roman" w:cs="Times New Roman"/>
          <w:sz w:val="24"/>
          <w:szCs w:val="24"/>
        </w:rPr>
        <w:t xml:space="preserve"> de façon générale, </w:t>
      </w:r>
      <w:r w:rsidR="004D577D" w:rsidRPr="00F848E9">
        <w:rPr>
          <w:rFonts w:ascii="Times New Roman" w:hAnsi="Times New Roman" w:cs="Times New Roman"/>
          <w:sz w:val="24"/>
          <w:szCs w:val="24"/>
        </w:rPr>
        <w:t xml:space="preserve">afin de le mieux </w:t>
      </w:r>
      <w:proofErr w:type="gramStart"/>
      <w:r w:rsidR="004D577D" w:rsidRPr="00F848E9">
        <w:rPr>
          <w:rFonts w:ascii="Times New Roman" w:hAnsi="Times New Roman" w:cs="Times New Roman"/>
          <w:sz w:val="24"/>
          <w:szCs w:val="24"/>
        </w:rPr>
        <w:t>exploiter</w:t>
      </w:r>
      <w:proofErr w:type="gramEnd"/>
      <w:r w:rsidR="004D577D" w:rsidRPr="00F848E9">
        <w:rPr>
          <w:rFonts w:ascii="Times New Roman" w:hAnsi="Times New Roman" w:cs="Times New Roman"/>
          <w:sz w:val="24"/>
          <w:szCs w:val="24"/>
        </w:rPr>
        <w:t xml:space="preserve"> dans </w:t>
      </w:r>
      <w:r w:rsidR="001365AE">
        <w:rPr>
          <w:rFonts w:ascii="Times New Roman" w:hAnsi="Times New Roman" w:cs="Times New Roman"/>
          <w:sz w:val="24"/>
          <w:szCs w:val="24"/>
        </w:rPr>
        <w:t>les activités documentaires</w:t>
      </w:r>
      <w:r w:rsidR="004D577D" w:rsidRPr="00F848E9">
        <w:rPr>
          <w:rFonts w:ascii="Times New Roman" w:hAnsi="Times New Roman" w:cs="Times New Roman"/>
          <w:sz w:val="24"/>
          <w:szCs w:val="24"/>
        </w:rPr>
        <w:t>.</w:t>
      </w:r>
      <w:r w:rsidR="001365AE">
        <w:rPr>
          <w:rFonts w:ascii="Times New Roman" w:hAnsi="Times New Roman" w:cs="Times New Roman"/>
          <w:sz w:val="24"/>
          <w:szCs w:val="24"/>
        </w:rPr>
        <w:t xml:space="preserve"> Ceci se fera à travers des séminaires, conférences-débats, etc.</w:t>
      </w:r>
    </w:p>
    <w:p w:rsidR="00DE362C" w:rsidRPr="00F848E9" w:rsidRDefault="004D577D"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 xml:space="preserve">Cette phase d’appropriation s’accompagnera nécessairement d’une redéfinition du rôle de la BUC, dans la mesure où se posera la question de savoir comment accompagner efficacement l’enseignement et la recherche scientifique au sein d’une université dont les visées sont désormais de former les artisans de l’émergence du Gabon. </w:t>
      </w:r>
      <w:r w:rsidR="007F682B" w:rsidRPr="00F848E9">
        <w:rPr>
          <w:rFonts w:ascii="Times New Roman" w:hAnsi="Times New Roman" w:cs="Times New Roman"/>
          <w:sz w:val="24"/>
          <w:szCs w:val="24"/>
        </w:rPr>
        <w:t>L’objectif de développement national surdétermine par conséquent la simple satisfaction de la connaissance</w:t>
      </w:r>
    </w:p>
    <w:p w:rsidR="004D577D" w:rsidRPr="00F848E9" w:rsidRDefault="007F682B"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 xml:space="preserve">Dotée d’objectifs </w:t>
      </w:r>
      <w:r w:rsidR="0013268F">
        <w:rPr>
          <w:rFonts w:ascii="Times New Roman" w:hAnsi="Times New Roman" w:cs="Times New Roman"/>
          <w:sz w:val="24"/>
          <w:szCs w:val="24"/>
        </w:rPr>
        <w:t xml:space="preserve">ainsi </w:t>
      </w:r>
      <w:r w:rsidRPr="00F848E9">
        <w:rPr>
          <w:rFonts w:ascii="Times New Roman" w:hAnsi="Times New Roman" w:cs="Times New Roman"/>
          <w:sz w:val="24"/>
          <w:szCs w:val="24"/>
        </w:rPr>
        <w:t xml:space="preserve">clairement définis, la BUC </w:t>
      </w:r>
      <w:r w:rsidR="00226AD8" w:rsidRPr="00F848E9">
        <w:rPr>
          <w:rFonts w:ascii="Times New Roman" w:hAnsi="Times New Roman" w:cs="Times New Roman"/>
          <w:sz w:val="24"/>
          <w:szCs w:val="24"/>
        </w:rPr>
        <w:t>pourra, dès lors mieux organiser ses prestations, opérer des choix judicieux dans l’utilisation de ses ressources matérielles, humaines et financières, bien cibler les profils lors des recrutements.</w:t>
      </w:r>
    </w:p>
    <w:p w:rsidR="00DE362C" w:rsidRPr="00F848E9" w:rsidRDefault="00DE362C" w:rsidP="00DE362C">
      <w:pPr>
        <w:spacing w:line="360" w:lineRule="auto"/>
        <w:jc w:val="both"/>
        <w:rPr>
          <w:rFonts w:ascii="Times New Roman" w:hAnsi="Times New Roman" w:cs="Times New Roman"/>
          <w:color w:val="FF0000"/>
          <w:sz w:val="24"/>
          <w:szCs w:val="24"/>
        </w:rPr>
      </w:pPr>
    </w:p>
    <w:p w:rsidR="008B0C91" w:rsidRPr="00F848E9" w:rsidRDefault="0082094C"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A ce niveau, il faut faire attention à ne pas retomber dans les travers des politiques développementalistes</w:t>
      </w:r>
      <w:r w:rsidR="00664132" w:rsidRPr="00F848E9">
        <w:rPr>
          <w:rFonts w:ascii="Times New Roman" w:hAnsi="Times New Roman" w:cs="Times New Roman"/>
          <w:sz w:val="24"/>
          <w:szCs w:val="24"/>
        </w:rPr>
        <w:t xml:space="preserve"> d’antan</w:t>
      </w:r>
      <w:r w:rsidRPr="00F848E9">
        <w:rPr>
          <w:rFonts w:ascii="Times New Roman" w:hAnsi="Times New Roman" w:cs="Times New Roman"/>
          <w:sz w:val="24"/>
          <w:szCs w:val="24"/>
        </w:rPr>
        <w:t xml:space="preserve">. </w:t>
      </w:r>
      <w:r w:rsidR="001365AE">
        <w:rPr>
          <w:rFonts w:ascii="Times New Roman" w:hAnsi="Times New Roman" w:cs="Times New Roman"/>
          <w:sz w:val="24"/>
          <w:szCs w:val="24"/>
        </w:rPr>
        <w:t xml:space="preserve">En effet, </w:t>
      </w:r>
      <w:r w:rsidR="00664132" w:rsidRPr="00F848E9">
        <w:rPr>
          <w:rFonts w:ascii="Times New Roman" w:hAnsi="Times New Roman" w:cs="Times New Roman"/>
          <w:sz w:val="24"/>
          <w:szCs w:val="24"/>
        </w:rPr>
        <w:t xml:space="preserve">les formations </w:t>
      </w:r>
      <w:r w:rsidR="001365AE">
        <w:rPr>
          <w:rFonts w:ascii="Times New Roman" w:hAnsi="Times New Roman" w:cs="Times New Roman"/>
          <w:sz w:val="24"/>
          <w:szCs w:val="24"/>
        </w:rPr>
        <w:t xml:space="preserve">et les informations </w:t>
      </w:r>
      <w:r w:rsidR="0029094A">
        <w:rPr>
          <w:rFonts w:ascii="Times New Roman" w:hAnsi="Times New Roman" w:cs="Times New Roman"/>
          <w:sz w:val="24"/>
          <w:szCs w:val="24"/>
        </w:rPr>
        <w:t xml:space="preserve">pour le </w:t>
      </w:r>
      <w:r w:rsidR="0029094A">
        <w:rPr>
          <w:rFonts w:ascii="Times New Roman" w:hAnsi="Times New Roman" w:cs="Times New Roman"/>
          <w:sz w:val="24"/>
          <w:szCs w:val="24"/>
        </w:rPr>
        <w:lastRenderedPageBreak/>
        <w:t xml:space="preserve">développement </w:t>
      </w:r>
      <w:r w:rsidR="00664132" w:rsidRPr="00F848E9">
        <w:rPr>
          <w:rFonts w:ascii="Times New Roman" w:hAnsi="Times New Roman" w:cs="Times New Roman"/>
          <w:sz w:val="24"/>
          <w:szCs w:val="24"/>
        </w:rPr>
        <w:t xml:space="preserve">se limitaient à doter les ressources humaines de savoirs et savoir-faire utiles </w:t>
      </w:r>
      <w:r w:rsidR="008B0C91" w:rsidRPr="00F848E9">
        <w:rPr>
          <w:rFonts w:ascii="Times New Roman" w:hAnsi="Times New Roman" w:cs="Times New Roman"/>
          <w:sz w:val="24"/>
          <w:szCs w:val="24"/>
        </w:rPr>
        <w:t xml:space="preserve">pour les économies et les administrations naissantes. </w:t>
      </w:r>
      <w:proofErr w:type="gramStart"/>
      <w:r w:rsidR="0029094A">
        <w:rPr>
          <w:rFonts w:ascii="Times New Roman" w:hAnsi="Times New Roman" w:cs="Times New Roman"/>
          <w:sz w:val="24"/>
          <w:szCs w:val="24"/>
        </w:rPr>
        <w:t>La</w:t>
      </w:r>
      <w:proofErr w:type="gramEnd"/>
      <w:r w:rsidR="0029094A">
        <w:rPr>
          <w:rFonts w:ascii="Times New Roman" w:hAnsi="Times New Roman" w:cs="Times New Roman"/>
          <w:sz w:val="24"/>
          <w:szCs w:val="24"/>
        </w:rPr>
        <w:t xml:space="preserve"> non prise en compte des par</w:t>
      </w:r>
      <w:r w:rsidR="00592D2C">
        <w:rPr>
          <w:rFonts w:ascii="Times New Roman" w:hAnsi="Times New Roman" w:cs="Times New Roman"/>
          <w:sz w:val="24"/>
          <w:szCs w:val="24"/>
        </w:rPr>
        <w:t>amètres cultur</w:t>
      </w:r>
      <w:r w:rsidR="001365AE">
        <w:rPr>
          <w:rFonts w:ascii="Times New Roman" w:hAnsi="Times New Roman" w:cs="Times New Roman"/>
          <w:sz w:val="24"/>
          <w:szCs w:val="24"/>
        </w:rPr>
        <w:t>els et mentaux, bref, du savoir-</w:t>
      </w:r>
      <w:r w:rsidR="00592D2C">
        <w:rPr>
          <w:rFonts w:ascii="Times New Roman" w:hAnsi="Times New Roman" w:cs="Times New Roman"/>
          <w:sz w:val="24"/>
          <w:szCs w:val="24"/>
        </w:rPr>
        <w:t>être, a contribué significativement à l’échec du rendu final.</w:t>
      </w:r>
    </w:p>
    <w:p w:rsidR="0082094C" w:rsidRPr="00F848E9" w:rsidRDefault="00664132"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 xml:space="preserve"> </w:t>
      </w:r>
      <w:r w:rsidR="00592D2C">
        <w:rPr>
          <w:rFonts w:ascii="Times New Roman" w:hAnsi="Times New Roman" w:cs="Times New Roman"/>
          <w:sz w:val="24"/>
          <w:szCs w:val="24"/>
        </w:rPr>
        <w:t>Tirant les leçons de ces expériences malheureuses, l</w:t>
      </w:r>
      <w:r w:rsidR="0082094C" w:rsidRPr="00F848E9">
        <w:rPr>
          <w:rFonts w:ascii="Times New Roman" w:hAnsi="Times New Roman" w:cs="Times New Roman"/>
          <w:sz w:val="24"/>
          <w:szCs w:val="24"/>
        </w:rPr>
        <w:t>es formations pour l’émergence</w:t>
      </w:r>
      <w:r w:rsidR="008B0C91" w:rsidRPr="00F848E9">
        <w:rPr>
          <w:rFonts w:ascii="Times New Roman" w:hAnsi="Times New Roman" w:cs="Times New Roman"/>
          <w:sz w:val="24"/>
          <w:szCs w:val="24"/>
        </w:rPr>
        <w:t>, outre les savoirs et savoir-faire,</w:t>
      </w:r>
      <w:r w:rsidR="0082094C" w:rsidRPr="00F848E9">
        <w:rPr>
          <w:rFonts w:ascii="Times New Roman" w:hAnsi="Times New Roman" w:cs="Times New Roman"/>
          <w:sz w:val="24"/>
          <w:szCs w:val="24"/>
        </w:rPr>
        <w:t xml:space="preserve"> doivent </w:t>
      </w:r>
      <w:r w:rsidR="00E439B0" w:rsidRPr="00F848E9">
        <w:rPr>
          <w:rFonts w:ascii="Times New Roman" w:hAnsi="Times New Roman" w:cs="Times New Roman"/>
          <w:sz w:val="24"/>
          <w:szCs w:val="24"/>
        </w:rPr>
        <w:t xml:space="preserve">aussi insister </w:t>
      </w:r>
      <w:r w:rsidR="00CB52F4" w:rsidRPr="00F848E9">
        <w:rPr>
          <w:rFonts w:ascii="Times New Roman" w:hAnsi="Times New Roman" w:cs="Times New Roman"/>
          <w:sz w:val="24"/>
          <w:szCs w:val="24"/>
        </w:rPr>
        <w:t>sur le savoir-être, notamment la</w:t>
      </w:r>
      <w:r w:rsidR="00FD65FA">
        <w:rPr>
          <w:rFonts w:ascii="Times New Roman" w:hAnsi="Times New Roman" w:cs="Times New Roman"/>
          <w:sz w:val="24"/>
          <w:szCs w:val="24"/>
        </w:rPr>
        <w:t xml:space="preserve"> formation</w:t>
      </w:r>
      <w:r w:rsidR="0082094C" w:rsidRPr="00F848E9">
        <w:rPr>
          <w:rFonts w:ascii="Times New Roman" w:hAnsi="Times New Roman" w:cs="Times New Roman"/>
          <w:sz w:val="24"/>
          <w:szCs w:val="24"/>
        </w:rPr>
        <w:t xml:space="preserve"> à l’esprit de l’émergence. </w:t>
      </w:r>
    </w:p>
    <w:p w:rsidR="0082094C" w:rsidRPr="00F848E9" w:rsidRDefault="0082094C"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 xml:space="preserve">En effet, </w:t>
      </w:r>
      <w:r w:rsidR="008B0C91" w:rsidRPr="00F848E9">
        <w:rPr>
          <w:rFonts w:ascii="Times New Roman" w:hAnsi="Times New Roman" w:cs="Times New Roman"/>
          <w:sz w:val="24"/>
          <w:szCs w:val="24"/>
        </w:rPr>
        <w:t xml:space="preserve">en étudiant les pays aujourd’hui émergents (dont certains comptent déjà parmi les pays développés), </w:t>
      </w:r>
      <w:r w:rsidRPr="00F848E9">
        <w:rPr>
          <w:rFonts w:ascii="Times New Roman" w:hAnsi="Times New Roman" w:cs="Times New Roman"/>
          <w:sz w:val="24"/>
          <w:szCs w:val="24"/>
        </w:rPr>
        <w:t xml:space="preserve"> </w:t>
      </w:r>
      <w:r w:rsidR="008B0C91" w:rsidRPr="00F848E9">
        <w:rPr>
          <w:rFonts w:ascii="Times New Roman" w:hAnsi="Times New Roman" w:cs="Times New Roman"/>
          <w:sz w:val="24"/>
          <w:szCs w:val="24"/>
        </w:rPr>
        <w:t xml:space="preserve">nous pouvons mettre en exergue </w:t>
      </w:r>
      <w:r w:rsidR="001365AE">
        <w:rPr>
          <w:rFonts w:ascii="Times New Roman" w:hAnsi="Times New Roman" w:cs="Times New Roman"/>
          <w:sz w:val="24"/>
          <w:szCs w:val="24"/>
        </w:rPr>
        <w:t xml:space="preserve">un </w:t>
      </w:r>
      <w:r w:rsidRPr="00F848E9">
        <w:rPr>
          <w:rFonts w:ascii="Times New Roman" w:hAnsi="Times New Roman" w:cs="Times New Roman"/>
          <w:sz w:val="24"/>
          <w:szCs w:val="24"/>
        </w:rPr>
        <w:t>ensemble de principes que devront acquérir les futur</w:t>
      </w:r>
      <w:r w:rsidR="008B0C91" w:rsidRPr="00F848E9">
        <w:rPr>
          <w:rFonts w:ascii="Times New Roman" w:hAnsi="Times New Roman" w:cs="Times New Roman"/>
          <w:sz w:val="24"/>
          <w:szCs w:val="24"/>
        </w:rPr>
        <w:t>e</w:t>
      </w:r>
      <w:r w:rsidRPr="00F848E9">
        <w:rPr>
          <w:rFonts w:ascii="Times New Roman" w:hAnsi="Times New Roman" w:cs="Times New Roman"/>
          <w:sz w:val="24"/>
          <w:szCs w:val="24"/>
        </w:rPr>
        <w:t>s</w:t>
      </w:r>
      <w:r w:rsidR="008B0C91" w:rsidRPr="00F848E9">
        <w:rPr>
          <w:rFonts w:ascii="Times New Roman" w:hAnsi="Times New Roman" w:cs="Times New Roman"/>
          <w:sz w:val="24"/>
          <w:szCs w:val="24"/>
        </w:rPr>
        <w:t xml:space="preserve"> générations de</w:t>
      </w:r>
      <w:r w:rsidR="001365AE">
        <w:rPr>
          <w:rFonts w:ascii="Times New Roman" w:hAnsi="Times New Roman" w:cs="Times New Roman"/>
          <w:sz w:val="24"/>
          <w:szCs w:val="24"/>
        </w:rPr>
        <w:t xml:space="preserve"> Gabonais appelés à évoluer dans la nouvelle mouvance nationale.</w:t>
      </w:r>
    </w:p>
    <w:p w:rsidR="00E439B0" w:rsidRPr="00F848E9" w:rsidRDefault="008B0C91" w:rsidP="00CB52F4">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Nous développerons cette idée en nous appuyant sur la question de l</w:t>
      </w:r>
      <w:r w:rsidR="0072765E" w:rsidRPr="00F848E9">
        <w:rPr>
          <w:rFonts w:ascii="Times New Roman" w:hAnsi="Times New Roman" w:cs="Times New Roman"/>
          <w:sz w:val="24"/>
          <w:szCs w:val="24"/>
        </w:rPr>
        <w:t>’entrepreneuriat</w:t>
      </w:r>
      <w:r w:rsidR="0082094C" w:rsidRPr="00F848E9">
        <w:rPr>
          <w:rFonts w:ascii="Times New Roman" w:hAnsi="Times New Roman" w:cs="Times New Roman"/>
          <w:sz w:val="24"/>
          <w:szCs w:val="24"/>
        </w:rPr>
        <w:t xml:space="preserve">. </w:t>
      </w:r>
    </w:p>
    <w:p w:rsidR="00051059" w:rsidRPr="00F848E9" w:rsidRDefault="00D84C2C" w:rsidP="00CB52F4">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Sur le plan économique,</w:t>
      </w:r>
      <w:r w:rsidR="00832051" w:rsidRPr="00F848E9">
        <w:rPr>
          <w:rFonts w:ascii="Times New Roman" w:hAnsi="Times New Roman" w:cs="Times New Roman"/>
          <w:sz w:val="24"/>
          <w:szCs w:val="24"/>
        </w:rPr>
        <w:t xml:space="preserve"> à quelques différences près,</w:t>
      </w:r>
      <w:r w:rsidRPr="00F848E9">
        <w:rPr>
          <w:rFonts w:ascii="Times New Roman" w:hAnsi="Times New Roman" w:cs="Times New Roman"/>
          <w:sz w:val="24"/>
          <w:szCs w:val="24"/>
        </w:rPr>
        <w:t xml:space="preserve"> </w:t>
      </w:r>
      <w:r w:rsidR="00832051" w:rsidRPr="00F848E9">
        <w:rPr>
          <w:rFonts w:ascii="Times New Roman" w:hAnsi="Times New Roman" w:cs="Times New Roman"/>
          <w:sz w:val="24"/>
          <w:szCs w:val="24"/>
        </w:rPr>
        <w:t xml:space="preserve">l’essor de la micro-entreprise a été le soubassement de la croissance des pays émergents actuels. Prenant appui sur cet exemple, </w:t>
      </w:r>
      <w:r w:rsidR="00AB38C5" w:rsidRPr="00F848E9">
        <w:rPr>
          <w:rFonts w:ascii="Times New Roman" w:hAnsi="Times New Roman" w:cs="Times New Roman"/>
          <w:sz w:val="24"/>
          <w:szCs w:val="24"/>
        </w:rPr>
        <w:t xml:space="preserve">les pays </w:t>
      </w:r>
      <w:r w:rsidR="00832051" w:rsidRPr="00F848E9">
        <w:rPr>
          <w:rFonts w:ascii="Times New Roman" w:hAnsi="Times New Roman" w:cs="Times New Roman"/>
          <w:sz w:val="24"/>
          <w:szCs w:val="24"/>
        </w:rPr>
        <w:t>en développement ont fait de l’entrepre</w:t>
      </w:r>
      <w:r w:rsidR="00C475EC" w:rsidRPr="00F848E9">
        <w:rPr>
          <w:rFonts w:ascii="Times New Roman" w:hAnsi="Times New Roman" w:cs="Times New Roman"/>
          <w:sz w:val="24"/>
          <w:szCs w:val="24"/>
        </w:rPr>
        <w:t>neuriat un de leurs impératifs majeurs</w:t>
      </w:r>
      <w:r w:rsidR="00051059" w:rsidRPr="00F848E9">
        <w:rPr>
          <w:rFonts w:ascii="Times New Roman" w:hAnsi="Times New Roman" w:cs="Times New Roman"/>
          <w:sz w:val="24"/>
          <w:szCs w:val="24"/>
        </w:rPr>
        <w:t>. Abandonnant la logique</w:t>
      </w:r>
      <w:r w:rsidR="00832051" w:rsidRPr="00F848E9">
        <w:rPr>
          <w:rFonts w:ascii="Times New Roman" w:hAnsi="Times New Roman" w:cs="Times New Roman"/>
          <w:sz w:val="24"/>
          <w:szCs w:val="24"/>
        </w:rPr>
        <w:t xml:space="preserve"> </w:t>
      </w:r>
      <w:r w:rsidR="00051059" w:rsidRPr="00F848E9">
        <w:rPr>
          <w:rFonts w:ascii="Times New Roman" w:hAnsi="Times New Roman" w:cs="Times New Roman"/>
          <w:sz w:val="24"/>
          <w:szCs w:val="24"/>
        </w:rPr>
        <w:t>de l’Etat-providence (qui n’était pas</w:t>
      </w:r>
      <w:r w:rsidR="00D80B6E" w:rsidRPr="00F848E9">
        <w:rPr>
          <w:rFonts w:ascii="Times New Roman" w:hAnsi="Times New Roman" w:cs="Times New Roman"/>
          <w:sz w:val="24"/>
          <w:szCs w:val="24"/>
        </w:rPr>
        <w:t xml:space="preserve"> mauvaise</w:t>
      </w:r>
      <w:r w:rsidR="00051059" w:rsidRPr="00F848E9">
        <w:rPr>
          <w:rFonts w:ascii="Times New Roman" w:hAnsi="Times New Roman" w:cs="Times New Roman"/>
          <w:sz w:val="24"/>
          <w:szCs w:val="24"/>
        </w:rPr>
        <w:t xml:space="preserve"> en soi</w:t>
      </w:r>
      <w:r w:rsidR="00D80B6E" w:rsidRPr="00F848E9">
        <w:rPr>
          <w:rFonts w:ascii="Times New Roman" w:hAnsi="Times New Roman" w:cs="Times New Roman"/>
          <w:sz w:val="24"/>
          <w:szCs w:val="24"/>
        </w:rPr>
        <w:t xml:space="preserve">), ils </w:t>
      </w:r>
      <w:r w:rsidR="008B0C91" w:rsidRPr="00F848E9">
        <w:rPr>
          <w:rFonts w:ascii="Times New Roman" w:hAnsi="Times New Roman" w:cs="Times New Roman"/>
          <w:sz w:val="24"/>
          <w:szCs w:val="24"/>
        </w:rPr>
        <w:t>s’</w:t>
      </w:r>
      <w:r w:rsidR="00D80B6E" w:rsidRPr="00F848E9">
        <w:rPr>
          <w:rFonts w:ascii="Times New Roman" w:hAnsi="Times New Roman" w:cs="Times New Roman"/>
          <w:sz w:val="24"/>
          <w:szCs w:val="24"/>
        </w:rPr>
        <w:t>investissent de plus en plus dans la dynamisation de</w:t>
      </w:r>
      <w:r w:rsidR="00051059" w:rsidRPr="00F848E9">
        <w:rPr>
          <w:rFonts w:ascii="Times New Roman" w:hAnsi="Times New Roman" w:cs="Times New Roman"/>
          <w:sz w:val="24"/>
          <w:szCs w:val="24"/>
        </w:rPr>
        <w:t xml:space="preserve"> l’entreprise individuelle</w:t>
      </w:r>
      <w:r w:rsidR="00D80B6E" w:rsidRPr="00F848E9">
        <w:rPr>
          <w:rFonts w:ascii="Times New Roman" w:hAnsi="Times New Roman" w:cs="Times New Roman"/>
          <w:sz w:val="24"/>
          <w:szCs w:val="24"/>
        </w:rPr>
        <w:t xml:space="preserve">. </w:t>
      </w:r>
    </w:p>
    <w:p w:rsidR="00051059" w:rsidRPr="00F848E9" w:rsidRDefault="00051059"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 xml:space="preserve">Pour ce faire, ils mettent en place </w:t>
      </w:r>
      <w:r w:rsidR="002F483D">
        <w:rPr>
          <w:rFonts w:ascii="Times New Roman" w:hAnsi="Times New Roman" w:cs="Times New Roman"/>
          <w:sz w:val="24"/>
          <w:szCs w:val="24"/>
        </w:rPr>
        <w:t>des</w:t>
      </w:r>
      <w:r w:rsidR="001365AE">
        <w:rPr>
          <w:rFonts w:ascii="Times New Roman" w:hAnsi="Times New Roman" w:cs="Times New Roman"/>
          <w:sz w:val="24"/>
          <w:szCs w:val="24"/>
        </w:rPr>
        <w:t xml:space="preserve"> stratégies censées entraîner</w:t>
      </w:r>
      <w:r w:rsidRPr="00F848E9">
        <w:rPr>
          <w:rFonts w:ascii="Times New Roman" w:hAnsi="Times New Roman" w:cs="Times New Roman"/>
          <w:sz w:val="24"/>
          <w:szCs w:val="24"/>
        </w:rPr>
        <w:t xml:space="preserve"> l’essor d’une classe d’entrepreneurs locaux. Nous citerons entre autres : le renforcement des infrastructures existantes, </w:t>
      </w:r>
      <w:r w:rsidR="00E439B0" w:rsidRPr="00F848E9">
        <w:rPr>
          <w:rFonts w:ascii="Times New Roman" w:hAnsi="Times New Roman" w:cs="Times New Roman"/>
          <w:sz w:val="24"/>
          <w:szCs w:val="24"/>
        </w:rPr>
        <w:t xml:space="preserve">la </w:t>
      </w:r>
      <w:r w:rsidRPr="00F848E9">
        <w:rPr>
          <w:rFonts w:ascii="Times New Roman" w:hAnsi="Times New Roman" w:cs="Times New Roman"/>
          <w:sz w:val="24"/>
          <w:szCs w:val="24"/>
        </w:rPr>
        <w:t xml:space="preserve">diversification de l’économie, </w:t>
      </w:r>
      <w:r w:rsidR="00E439B0" w:rsidRPr="00F848E9">
        <w:rPr>
          <w:rFonts w:ascii="Times New Roman" w:hAnsi="Times New Roman" w:cs="Times New Roman"/>
          <w:sz w:val="24"/>
          <w:szCs w:val="24"/>
        </w:rPr>
        <w:t xml:space="preserve">la </w:t>
      </w:r>
      <w:r w:rsidRPr="00F848E9">
        <w:rPr>
          <w:rFonts w:ascii="Times New Roman" w:hAnsi="Times New Roman" w:cs="Times New Roman"/>
          <w:sz w:val="24"/>
          <w:szCs w:val="24"/>
        </w:rPr>
        <w:t xml:space="preserve">création de zones industrielles, </w:t>
      </w:r>
      <w:r w:rsidR="00E439B0" w:rsidRPr="00F848E9">
        <w:rPr>
          <w:rFonts w:ascii="Times New Roman" w:hAnsi="Times New Roman" w:cs="Times New Roman"/>
          <w:sz w:val="24"/>
          <w:szCs w:val="24"/>
        </w:rPr>
        <w:t xml:space="preserve">la </w:t>
      </w:r>
      <w:r w:rsidR="00485C6E" w:rsidRPr="00F848E9">
        <w:rPr>
          <w:rFonts w:ascii="Times New Roman" w:hAnsi="Times New Roman" w:cs="Times New Roman"/>
          <w:sz w:val="24"/>
          <w:szCs w:val="24"/>
        </w:rPr>
        <w:t>mise en place de marchés financiers</w:t>
      </w:r>
      <w:r w:rsidRPr="00F848E9">
        <w:rPr>
          <w:rFonts w:ascii="Times New Roman" w:hAnsi="Times New Roman" w:cs="Times New Roman"/>
          <w:sz w:val="24"/>
          <w:szCs w:val="24"/>
        </w:rPr>
        <w:t xml:space="preserve">, </w:t>
      </w:r>
      <w:r w:rsidR="00E439B0" w:rsidRPr="00F848E9">
        <w:rPr>
          <w:rFonts w:ascii="Times New Roman" w:hAnsi="Times New Roman" w:cs="Times New Roman"/>
          <w:sz w:val="24"/>
          <w:szCs w:val="24"/>
        </w:rPr>
        <w:t xml:space="preserve">la </w:t>
      </w:r>
      <w:r w:rsidR="00485C6E" w:rsidRPr="00F848E9">
        <w:rPr>
          <w:rFonts w:ascii="Times New Roman" w:hAnsi="Times New Roman" w:cs="Times New Roman"/>
          <w:sz w:val="24"/>
          <w:szCs w:val="24"/>
        </w:rPr>
        <w:t xml:space="preserve">mise en place d’institution de micro-finances et d’aide à la création d’entreprises. </w:t>
      </w:r>
      <w:r w:rsidR="00594450" w:rsidRPr="00F848E9">
        <w:rPr>
          <w:rFonts w:ascii="Times New Roman" w:hAnsi="Times New Roman" w:cs="Times New Roman"/>
          <w:sz w:val="24"/>
          <w:szCs w:val="24"/>
        </w:rPr>
        <w:t xml:space="preserve">Dans certains pays, l’Etat s’est attelé à rendre le cadre réglementaire plus favorable, ainsi que le constate </w:t>
      </w:r>
      <w:r w:rsidR="00C942C1">
        <w:rPr>
          <w:rFonts w:ascii="Times New Roman" w:hAnsi="Times New Roman" w:cs="Times New Roman"/>
          <w:sz w:val="24"/>
          <w:szCs w:val="24"/>
        </w:rPr>
        <w:t>Mélissa Johns</w:t>
      </w:r>
      <w:r w:rsidR="00594450" w:rsidRPr="00F848E9">
        <w:rPr>
          <w:rFonts w:ascii="Times New Roman" w:hAnsi="Times New Roman" w:cs="Times New Roman"/>
          <w:sz w:val="24"/>
          <w:szCs w:val="24"/>
        </w:rPr>
        <w:t> : « </w:t>
      </w:r>
      <w:r w:rsidR="00127620">
        <w:rPr>
          <w:rFonts w:ascii="Times New Roman" w:hAnsi="Times New Roman" w:cs="Times New Roman"/>
          <w:sz w:val="24"/>
          <w:szCs w:val="24"/>
        </w:rPr>
        <w:t>les économies d’Afrique subsaharienne ont fait des progrès ces 10 dernières années en réduisant les contraintes réglementaires relatives à l’environnement des affaires.</w:t>
      </w:r>
      <w:r w:rsidR="00594450" w:rsidRPr="00F848E9">
        <w:rPr>
          <w:rFonts w:ascii="Times New Roman" w:hAnsi="Times New Roman" w:cs="Times New Roman"/>
          <w:sz w:val="24"/>
          <w:szCs w:val="24"/>
        </w:rPr>
        <w:t>»</w:t>
      </w:r>
      <w:r w:rsidR="00594450" w:rsidRPr="00F848E9">
        <w:rPr>
          <w:rStyle w:val="Appelnotedebasdep"/>
          <w:rFonts w:ascii="Times New Roman" w:hAnsi="Times New Roman" w:cs="Times New Roman"/>
          <w:sz w:val="24"/>
          <w:szCs w:val="24"/>
        </w:rPr>
        <w:footnoteReference w:id="5"/>
      </w:r>
    </w:p>
    <w:p w:rsidR="00594450" w:rsidRPr="00F848E9" w:rsidRDefault="00E439B0" w:rsidP="00594450">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Bref, les gouvernements instaurent</w:t>
      </w:r>
      <w:r w:rsidR="00594450" w:rsidRPr="00F848E9">
        <w:rPr>
          <w:rFonts w:ascii="Times New Roman" w:hAnsi="Times New Roman" w:cs="Times New Roman"/>
          <w:sz w:val="24"/>
          <w:szCs w:val="24"/>
        </w:rPr>
        <w:t xml:space="preserve"> des mécanismes pour aider les entrepreneurs </w:t>
      </w:r>
      <w:r w:rsidRPr="00F848E9">
        <w:rPr>
          <w:rFonts w:ascii="Times New Roman" w:hAnsi="Times New Roman" w:cs="Times New Roman"/>
          <w:sz w:val="24"/>
          <w:szCs w:val="24"/>
        </w:rPr>
        <w:t xml:space="preserve">individuels </w:t>
      </w:r>
      <w:r w:rsidR="00594450" w:rsidRPr="00F848E9">
        <w:rPr>
          <w:rFonts w:ascii="Times New Roman" w:hAnsi="Times New Roman" w:cs="Times New Roman"/>
          <w:sz w:val="24"/>
          <w:szCs w:val="24"/>
        </w:rPr>
        <w:t xml:space="preserve">à se déployer, à créer des richesses et ainsi provoquer des effets d’entraînement sur l’économie nationale. </w:t>
      </w:r>
    </w:p>
    <w:p w:rsidR="00485C6E" w:rsidRPr="00F848E9" w:rsidRDefault="00E439B0"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Par ailleurs, plusieurs initiatives internationales se développent pour booster l’entreprenariat</w:t>
      </w:r>
      <w:r w:rsidR="00594450" w:rsidRPr="00F848E9">
        <w:rPr>
          <w:rFonts w:ascii="Times New Roman" w:hAnsi="Times New Roman" w:cs="Times New Roman"/>
          <w:sz w:val="24"/>
          <w:szCs w:val="24"/>
        </w:rPr>
        <w:t xml:space="preserve">, à l’instar </w:t>
      </w:r>
      <w:r w:rsidR="00485C6E" w:rsidRPr="00F848E9">
        <w:rPr>
          <w:rFonts w:ascii="Times New Roman" w:hAnsi="Times New Roman" w:cs="Times New Roman"/>
          <w:sz w:val="24"/>
          <w:szCs w:val="24"/>
        </w:rPr>
        <w:t>du N</w:t>
      </w:r>
      <w:r w:rsidR="00CE6946" w:rsidRPr="00F848E9">
        <w:rPr>
          <w:rFonts w:ascii="Times New Roman" w:hAnsi="Times New Roman" w:cs="Times New Roman"/>
          <w:sz w:val="24"/>
          <w:szCs w:val="24"/>
        </w:rPr>
        <w:t xml:space="preserve">ew York Forum </w:t>
      </w:r>
      <w:proofErr w:type="spellStart"/>
      <w:r w:rsidR="00CE6946" w:rsidRPr="00F848E9">
        <w:rPr>
          <w:rFonts w:ascii="Times New Roman" w:hAnsi="Times New Roman" w:cs="Times New Roman"/>
          <w:sz w:val="24"/>
          <w:szCs w:val="24"/>
        </w:rPr>
        <w:t>Africa</w:t>
      </w:r>
      <w:proofErr w:type="spellEnd"/>
      <w:r w:rsidR="00CE6946" w:rsidRPr="00F848E9">
        <w:rPr>
          <w:rFonts w:ascii="Times New Roman" w:hAnsi="Times New Roman" w:cs="Times New Roman"/>
          <w:sz w:val="24"/>
          <w:szCs w:val="24"/>
        </w:rPr>
        <w:t xml:space="preserve"> au Gabon, du</w:t>
      </w:r>
      <w:r w:rsidR="00485C6E" w:rsidRPr="00F848E9">
        <w:rPr>
          <w:rFonts w:ascii="Times New Roman" w:hAnsi="Times New Roman" w:cs="Times New Roman"/>
          <w:sz w:val="24"/>
          <w:szCs w:val="24"/>
        </w:rPr>
        <w:t xml:space="preserve"> </w:t>
      </w:r>
      <w:r w:rsidR="00594450" w:rsidRPr="00F848E9">
        <w:rPr>
          <w:rFonts w:ascii="Times New Roman" w:hAnsi="Times New Roman" w:cs="Times New Roman"/>
          <w:sz w:val="24"/>
          <w:szCs w:val="24"/>
        </w:rPr>
        <w:t xml:space="preserve">HUB </w:t>
      </w:r>
      <w:proofErr w:type="spellStart"/>
      <w:r w:rsidR="00594450" w:rsidRPr="00F848E9">
        <w:rPr>
          <w:rFonts w:ascii="Times New Roman" w:hAnsi="Times New Roman" w:cs="Times New Roman"/>
          <w:sz w:val="24"/>
          <w:szCs w:val="24"/>
        </w:rPr>
        <w:t>Africa</w:t>
      </w:r>
      <w:proofErr w:type="spellEnd"/>
      <w:r w:rsidR="00CE6946" w:rsidRPr="00F848E9">
        <w:rPr>
          <w:rFonts w:ascii="Times New Roman" w:hAnsi="Times New Roman" w:cs="Times New Roman"/>
          <w:sz w:val="24"/>
          <w:szCs w:val="24"/>
        </w:rPr>
        <w:t xml:space="preserve"> (salon des entrepreneurs et des entreprises d’Afrique)</w:t>
      </w:r>
      <w:r w:rsidR="00594450" w:rsidRPr="00F848E9">
        <w:rPr>
          <w:rFonts w:ascii="Times New Roman" w:hAnsi="Times New Roman" w:cs="Times New Roman"/>
          <w:sz w:val="24"/>
          <w:szCs w:val="24"/>
        </w:rPr>
        <w:t xml:space="preserve"> </w:t>
      </w:r>
      <w:r w:rsidR="00CE6946" w:rsidRPr="00F848E9">
        <w:rPr>
          <w:rFonts w:ascii="Times New Roman" w:hAnsi="Times New Roman" w:cs="Times New Roman"/>
          <w:sz w:val="24"/>
          <w:szCs w:val="24"/>
        </w:rPr>
        <w:t xml:space="preserve"> et du Sommet global de l’Entreprenariat </w:t>
      </w:r>
      <w:r w:rsidR="00594450" w:rsidRPr="00F848E9">
        <w:rPr>
          <w:rFonts w:ascii="Times New Roman" w:hAnsi="Times New Roman" w:cs="Times New Roman"/>
          <w:sz w:val="24"/>
          <w:szCs w:val="24"/>
        </w:rPr>
        <w:t>au Maroc</w:t>
      </w:r>
      <w:r w:rsidR="00CE6946" w:rsidRPr="00F848E9">
        <w:rPr>
          <w:rFonts w:ascii="Times New Roman" w:hAnsi="Times New Roman" w:cs="Times New Roman"/>
          <w:sz w:val="24"/>
          <w:szCs w:val="24"/>
        </w:rPr>
        <w:t>.</w:t>
      </w:r>
    </w:p>
    <w:p w:rsidR="00CE6946" w:rsidRPr="00F848E9" w:rsidRDefault="00E439B0"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lastRenderedPageBreak/>
        <w:t xml:space="preserve">Pour ce qui est du Gabon, </w:t>
      </w:r>
      <w:r w:rsidR="00CE6946" w:rsidRPr="00F848E9">
        <w:rPr>
          <w:rFonts w:ascii="Times New Roman" w:hAnsi="Times New Roman" w:cs="Times New Roman"/>
          <w:sz w:val="24"/>
          <w:szCs w:val="24"/>
        </w:rPr>
        <w:t>nous</w:t>
      </w:r>
      <w:r w:rsidRPr="00F848E9">
        <w:rPr>
          <w:rFonts w:ascii="Times New Roman" w:hAnsi="Times New Roman" w:cs="Times New Roman"/>
          <w:sz w:val="24"/>
          <w:szCs w:val="24"/>
        </w:rPr>
        <w:t xml:space="preserve"> pouvons citer comme</w:t>
      </w:r>
      <w:r w:rsidR="004B116C" w:rsidRPr="00F848E9">
        <w:rPr>
          <w:rFonts w:ascii="Times New Roman" w:hAnsi="Times New Roman" w:cs="Times New Roman"/>
          <w:sz w:val="24"/>
          <w:szCs w:val="24"/>
        </w:rPr>
        <w:t xml:space="preserve"> réalisations</w:t>
      </w:r>
      <w:r w:rsidR="00CE6946" w:rsidRPr="00F848E9">
        <w:rPr>
          <w:rFonts w:ascii="Times New Roman" w:hAnsi="Times New Roman" w:cs="Times New Roman"/>
          <w:sz w:val="24"/>
          <w:szCs w:val="24"/>
        </w:rPr>
        <w:t>: l’incubateur nat</w:t>
      </w:r>
      <w:r w:rsidR="00664ED0" w:rsidRPr="00F848E9">
        <w:rPr>
          <w:rFonts w:ascii="Times New Roman" w:hAnsi="Times New Roman" w:cs="Times New Roman"/>
          <w:sz w:val="24"/>
          <w:szCs w:val="24"/>
        </w:rPr>
        <w:t>ional des jeunes entreprises, l’</w:t>
      </w:r>
      <w:proofErr w:type="spellStart"/>
      <w:r w:rsidR="00664ED0" w:rsidRPr="00F848E9">
        <w:rPr>
          <w:rFonts w:ascii="Times New Roman" w:hAnsi="Times New Roman" w:cs="Times New Roman"/>
          <w:sz w:val="24"/>
          <w:szCs w:val="24"/>
        </w:rPr>
        <w:t>Entreprenarium</w:t>
      </w:r>
      <w:proofErr w:type="spellEnd"/>
      <w:r w:rsidR="00664ED0" w:rsidRPr="00F848E9">
        <w:rPr>
          <w:rFonts w:ascii="Times New Roman" w:hAnsi="Times New Roman" w:cs="Times New Roman"/>
          <w:sz w:val="24"/>
          <w:szCs w:val="24"/>
        </w:rPr>
        <w:t xml:space="preserve"> du Gabon,</w:t>
      </w:r>
      <w:r w:rsidR="001330B4" w:rsidRPr="00F848E9">
        <w:rPr>
          <w:rFonts w:ascii="Times New Roman" w:hAnsi="Times New Roman" w:cs="Times New Roman"/>
          <w:sz w:val="24"/>
          <w:szCs w:val="24"/>
        </w:rPr>
        <w:t xml:space="preserve"> le Centre de Développement des Entreprises (CDE)</w:t>
      </w:r>
    </w:p>
    <w:p w:rsidR="00CE6946" w:rsidRPr="00F848E9" w:rsidRDefault="00CE6946"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Parallèlement, prolifèrent des formati</w:t>
      </w:r>
      <w:r w:rsidR="00242DE0" w:rsidRPr="00F848E9">
        <w:rPr>
          <w:rFonts w:ascii="Times New Roman" w:hAnsi="Times New Roman" w:cs="Times New Roman"/>
          <w:sz w:val="24"/>
          <w:szCs w:val="24"/>
        </w:rPr>
        <w:t>ons à l’entreprenariat</w:t>
      </w:r>
      <w:r w:rsidR="004B116C" w:rsidRPr="00F848E9">
        <w:rPr>
          <w:rFonts w:ascii="Times New Roman" w:hAnsi="Times New Roman" w:cs="Times New Roman"/>
          <w:sz w:val="24"/>
          <w:szCs w:val="24"/>
        </w:rPr>
        <w:t>.</w:t>
      </w:r>
      <w:r w:rsidRPr="00F848E9">
        <w:rPr>
          <w:rFonts w:ascii="Times New Roman" w:hAnsi="Times New Roman" w:cs="Times New Roman"/>
          <w:sz w:val="24"/>
          <w:szCs w:val="24"/>
        </w:rPr>
        <w:t xml:space="preserve"> Dispensées soit par des entreprises, soit par des établissements d’enseignement supérieur et d’enseignement professionnel, </w:t>
      </w:r>
      <w:r w:rsidR="004B116C" w:rsidRPr="00F848E9">
        <w:rPr>
          <w:rFonts w:ascii="Times New Roman" w:hAnsi="Times New Roman" w:cs="Times New Roman"/>
          <w:sz w:val="24"/>
          <w:szCs w:val="24"/>
        </w:rPr>
        <w:t xml:space="preserve">ou encore sous forme de séminaires, </w:t>
      </w:r>
      <w:r w:rsidRPr="00F848E9">
        <w:rPr>
          <w:rFonts w:ascii="Times New Roman" w:hAnsi="Times New Roman" w:cs="Times New Roman"/>
          <w:sz w:val="24"/>
          <w:szCs w:val="24"/>
        </w:rPr>
        <w:t xml:space="preserve">ces parcours initient des jeunes gens aux méthodes de gestion, </w:t>
      </w:r>
      <w:r w:rsidR="005E3980">
        <w:rPr>
          <w:rFonts w:ascii="Times New Roman" w:hAnsi="Times New Roman" w:cs="Times New Roman"/>
          <w:sz w:val="24"/>
          <w:szCs w:val="24"/>
        </w:rPr>
        <w:t>de</w:t>
      </w:r>
      <w:r w:rsidR="0013268F">
        <w:rPr>
          <w:rFonts w:ascii="Times New Roman" w:hAnsi="Times New Roman" w:cs="Times New Roman"/>
          <w:sz w:val="24"/>
          <w:szCs w:val="24"/>
        </w:rPr>
        <w:t xml:space="preserve"> </w:t>
      </w:r>
      <w:r w:rsidRPr="00F848E9">
        <w:rPr>
          <w:rFonts w:ascii="Times New Roman" w:hAnsi="Times New Roman" w:cs="Times New Roman"/>
          <w:sz w:val="24"/>
          <w:szCs w:val="24"/>
        </w:rPr>
        <w:t xml:space="preserve">comptabilité, </w:t>
      </w:r>
      <w:r w:rsidR="00664ED0" w:rsidRPr="00F848E9">
        <w:rPr>
          <w:rFonts w:ascii="Times New Roman" w:hAnsi="Times New Roman" w:cs="Times New Roman"/>
          <w:sz w:val="24"/>
          <w:szCs w:val="24"/>
        </w:rPr>
        <w:t>de gestion des projets, etc.</w:t>
      </w:r>
    </w:p>
    <w:p w:rsidR="00823E6B" w:rsidRPr="00F848E9" w:rsidRDefault="0011552B"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Malgré toute</w:t>
      </w:r>
      <w:r w:rsidR="00242DE0" w:rsidRPr="00F848E9">
        <w:rPr>
          <w:rFonts w:ascii="Times New Roman" w:hAnsi="Times New Roman" w:cs="Times New Roman"/>
          <w:sz w:val="24"/>
          <w:szCs w:val="24"/>
        </w:rPr>
        <w:t>s ces opportunités</w:t>
      </w:r>
      <w:r w:rsidR="00761F0C" w:rsidRPr="00F848E9">
        <w:rPr>
          <w:rFonts w:ascii="Times New Roman" w:hAnsi="Times New Roman" w:cs="Times New Roman"/>
          <w:sz w:val="24"/>
          <w:szCs w:val="24"/>
        </w:rPr>
        <w:t>, l’e</w:t>
      </w:r>
      <w:r w:rsidR="00242DE0" w:rsidRPr="00F848E9">
        <w:rPr>
          <w:rFonts w:ascii="Times New Roman" w:hAnsi="Times New Roman" w:cs="Times New Roman"/>
          <w:sz w:val="24"/>
          <w:szCs w:val="24"/>
        </w:rPr>
        <w:t>ntrepreneuriat tarde à se développer</w:t>
      </w:r>
      <w:r w:rsidR="00761F0C" w:rsidRPr="00F848E9">
        <w:rPr>
          <w:rFonts w:ascii="Times New Roman" w:hAnsi="Times New Roman" w:cs="Times New Roman"/>
          <w:sz w:val="24"/>
          <w:szCs w:val="24"/>
        </w:rPr>
        <w:t xml:space="preserve"> dans notre pays. T</w:t>
      </w:r>
      <w:r w:rsidR="001B37F9" w:rsidRPr="00F848E9">
        <w:rPr>
          <w:rFonts w:ascii="Times New Roman" w:hAnsi="Times New Roman" w:cs="Times New Roman"/>
          <w:sz w:val="24"/>
          <w:szCs w:val="24"/>
        </w:rPr>
        <w:t xml:space="preserve">rès peu d’entreprises sont créées au Gabon et même lorsque c’est le cas, peu survivent. </w:t>
      </w:r>
      <w:r w:rsidR="004B116C" w:rsidRPr="00F848E9">
        <w:rPr>
          <w:rFonts w:ascii="Times New Roman" w:hAnsi="Times New Roman" w:cs="Times New Roman"/>
          <w:sz w:val="24"/>
          <w:szCs w:val="24"/>
        </w:rPr>
        <w:t xml:space="preserve">Une des raisons majeures réside dans la mentalité des Gabonais. </w:t>
      </w:r>
      <w:r w:rsidR="001B37F9" w:rsidRPr="00F848E9">
        <w:rPr>
          <w:rFonts w:ascii="Times New Roman" w:hAnsi="Times New Roman" w:cs="Times New Roman"/>
          <w:sz w:val="24"/>
          <w:szCs w:val="24"/>
        </w:rPr>
        <w:t xml:space="preserve">Les jeunes entrepreneurs étant </w:t>
      </w:r>
      <w:r w:rsidR="00664ED0" w:rsidRPr="00F848E9">
        <w:rPr>
          <w:rFonts w:ascii="Times New Roman" w:hAnsi="Times New Roman" w:cs="Times New Roman"/>
          <w:sz w:val="24"/>
          <w:szCs w:val="24"/>
        </w:rPr>
        <w:t xml:space="preserve">souvent </w:t>
      </w:r>
      <w:r w:rsidR="001B37F9" w:rsidRPr="00F848E9">
        <w:rPr>
          <w:rFonts w:ascii="Times New Roman" w:hAnsi="Times New Roman" w:cs="Times New Roman"/>
          <w:sz w:val="24"/>
          <w:szCs w:val="24"/>
        </w:rPr>
        <w:t xml:space="preserve">impatients de </w:t>
      </w:r>
      <w:r w:rsidR="00761F0C" w:rsidRPr="00F848E9">
        <w:rPr>
          <w:rFonts w:ascii="Times New Roman" w:hAnsi="Times New Roman" w:cs="Times New Roman"/>
          <w:sz w:val="24"/>
          <w:szCs w:val="24"/>
        </w:rPr>
        <w:t>jouir</w:t>
      </w:r>
      <w:r w:rsidR="001B37F9" w:rsidRPr="00F848E9">
        <w:rPr>
          <w:rFonts w:ascii="Times New Roman" w:hAnsi="Times New Roman" w:cs="Times New Roman"/>
          <w:sz w:val="24"/>
          <w:szCs w:val="24"/>
        </w:rPr>
        <w:t xml:space="preserve"> immédia</w:t>
      </w:r>
      <w:r w:rsidR="004B116C" w:rsidRPr="00F848E9">
        <w:rPr>
          <w:rFonts w:ascii="Times New Roman" w:hAnsi="Times New Roman" w:cs="Times New Roman"/>
          <w:sz w:val="24"/>
          <w:szCs w:val="24"/>
        </w:rPr>
        <w:t>tement du fruit de leur travail, l</w:t>
      </w:r>
      <w:r w:rsidR="001B37F9" w:rsidRPr="00F848E9">
        <w:rPr>
          <w:rFonts w:ascii="Times New Roman" w:hAnsi="Times New Roman" w:cs="Times New Roman"/>
          <w:sz w:val="24"/>
          <w:szCs w:val="24"/>
        </w:rPr>
        <w:t xml:space="preserve">es profits engrangés ne sont pas </w:t>
      </w:r>
      <w:r w:rsidR="00664ED0" w:rsidRPr="00F848E9">
        <w:rPr>
          <w:rFonts w:ascii="Times New Roman" w:hAnsi="Times New Roman" w:cs="Times New Roman"/>
          <w:sz w:val="24"/>
          <w:szCs w:val="24"/>
        </w:rPr>
        <w:t xml:space="preserve">convenablement </w:t>
      </w:r>
      <w:r w:rsidR="001B37F9" w:rsidRPr="00F848E9">
        <w:rPr>
          <w:rFonts w:ascii="Times New Roman" w:hAnsi="Times New Roman" w:cs="Times New Roman"/>
          <w:sz w:val="24"/>
          <w:szCs w:val="24"/>
        </w:rPr>
        <w:t>réinvestis dans l’activité productrice de revenus, mais dépensés pour satisfaire non seulement les besoins de base, mais aussi ceux qui na</w:t>
      </w:r>
      <w:r w:rsidR="00664ED0" w:rsidRPr="00F848E9">
        <w:rPr>
          <w:rFonts w:ascii="Times New Roman" w:hAnsi="Times New Roman" w:cs="Times New Roman"/>
          <w:sz w:val="24"/>
          <w:szCs w:val="24"/>
        </w:rPr>
        <w:t xml:space="preserve">issent suivant la loi de la psychologie </w:t>
      </w:r>
      <w:r w:rsidR="001B37F9" w:rsidRPr="00F848E9">
        <w:rPr>
          <w:rFonts w:ascii="Times New Roman" w:hAnsi="Times New Roman" w:cs="Times New Roman"/>
          <w:sz w:val="24"/>
          <w:szCs w:val="24"/>
        </w:rPr>
        <w:t>fondamentale</w:t>
      </w:r>
      <w:r w:rsidR="001B37F9" w:rsidRPr="00F848E9">
        <w:rPr>
          <w:rStyle w:val="Appelnotedebasdep"/>
          <w:rFonts w:ascii="Times New Roman" w:hAnsi="Times New Roman" w:cs="Times New Roman"/>
          <w:sz w:val="24"/>
          <w:szCs w:val="24"/>
        </w:rPr>
        <w:footnoteReference w:id="6"/>
      </w:r>
      <w:r w:rsidR="001B37F9" w:rsidRPr="00F848E9">
        <w:rPr>
          <w:rFonts w:ascii="Times New Roman" w:hAnsi="Times New Roman" w:cs="Times New Roman"/>
          <w:sz w:val="24"/>
          <w:szCs w:val="24"/>
        </w:rPr>
        <w:t>.</w:t>
      </w:r>
      <w:r w:rsidR="00823E6B" w:rsidRPr="00F848E9">
        <w:rPr>
          <w:rFonts w:ascii="Times New Roman" w:hAnsi="Times New Roman" w:cs="Times New Roman"/>
          <w:sz w:val="24"/>
          <w:szCs w:val="24"/>
        </w:rPr>
        <w:t xml:space="preserve"> </w:t>
      </w:r>
    </w:p>
    <w:p w:rsidR="004B116C" w:rsidRPr="00F848E9" w:rsidRDefault="004B116C" w:rsidP="00F848E9">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 xml:space="preserve">C’est à ce niveau de que la BUC peut intervenir. </w:t>
      </w:r>
      <w:r w:rsidR="00F848E9">
        <w:rPr>
          <w:rFonts w:ascii="Times New Roman" w:hAnsi="Times New Roman" w:cs="Times New Roman"/>
          <w:sz w:val="24"/>
          <w:szCs w:val="24"/>
        </w:rPr>
        <w:t>Elle est au centre du processus de formation de l’individu et par conséquent, o</w:t>
      </w:r>
      <w:r w:rsidRPr="00F848E9">
        <w:rPr>
          <w:rFonts w:ascii="Times New Roman" w:hAnsi="Times New Roman" w:cs="Times New Roman"/>
          <w:sz w:val="24"/>
          <w:szCs w:val="24"/>
        </w:rPr>
        <w:t xml:space="preserve">utre la fourniture des ouvrages disciplinaire </w:t>
      </w:r>
      <w:r w:rsidR="00AB33E4" w:rsidRPr="00F848E9">
        <w:rPr>
          <w:rFonts w:ascii="Times New Roman" w:hAnsi="Times New Roman" w:cs="Times New Roman"/>
          <w:sz w:val="24"/>
          <w:szCs w:val="24"/>
        </w:rPr>
        <w:t>en complément des</w:t>
      </w:r>
      <w:r w:rsidRPr="00F848E9">
        <w:rPr>
          <w:rFonts w:ascii="Times New Roman" w:hAnsi="Times New Roman" w:cs="Times New Roman"/>
          <w:sz w:val="24"/>
          <w:szCs w:val="24"/>
        </w:rPr>
        <w:t xml:space="preserve"> enseignements, e</w:t>
      </w:r>
      <w:r w:rsidR="001F2BE4" w:rsidRPr="00F848E9">
        <w:rPr>
          <w:rFonts w:ascii="Times New Roman" w:hAnsi="Times New Roman" w:cs="Times New Roman"/>
          <w:sz w:val="24"/>
          <w:szCs w:val="24"/>
        </w:rPr>
        <w:t xml:space="preserve">lle doit proposer </w:t>
      </w:r>
      <w:r w:rsidR="004A46C3" w:rsidRPr="00F848E9">
        <w:rPr>
          <w:rFonts w:ascii="Times New Roman" w:hAnsi="Times New Roman" w:cs="Times New Roman"/>
          <w:sz w:val="24"/>
          <w:szCs w:val="24"/>
        </w:rPr>
        <w:t xml:space="preserve">des documents qui permettent d’inculquer </w:t>
      </w:r>
      <w:r w:rsidR="004C5844" w:rsidRPr="00F848E9">
        <w:rPr>
          <w:rFonts w:ascii="Times New Roman" w:hAnsi="Times New Roman" w:cs="Times New Roman"/>
          <w:sz w:val="24"/>
          <w:szCs w:val="24"/>
        </w:rPr>
        <w:t xml:space="preserve">aux </w:t>
      </w:r>
      <w:r w:rsidR="00D84C2C" w:rsidRPr="00F848E9">
        <w:rPr>
          <w:rFonts w:ascii="Times New Roman" w:hAnsi="Times New Roman" w:cs="Times New Roman"/>
          <w:sz w:val="24"/>
          <w:szCs w:val="24"/>
        </w:rPr>
        <w:t xml:space="preserve"> apprenants la philosophie qui sous-tend </w:t>
      </w:r>
      <w:r w:rsidR="00664ED0" w:rsidRPr="00F848E9">
        <w:rPr>
          <w:rFonts w:ascii="Times New Roman" w:hAnsi="Times New Roman" w:cs="Times New Roman"/>
          <w:sz w:val="24"/>
          <w:szCs w:val="24"/>
        </w:rPr>
        <w:t>l’entreprena</w:t>
      </w:r>
      <w:r w:rsidR="00761F0C" w:rsidRPr="00F848E9">
        <w:rPr>
          <w:rFonts w:ascii="Times New Roman" w:hAnsi="Times New Roman" w:cs="Times New Roman"/>
          <w:sz w:val="24"/>
          <w:szCs w:val="24"/>
        </w:rPr>
        <w:t>riat.</w:t>
      </w:r>
      <w:r w:rsidR="00086707" w:rsidRPr="00F848E9">
        <w:rPr>
          <w:rFonts w:ascii="Times New Roman" w:hAnsi="Times New Roman" w:cs="Times New Roman"/>
          <w:sz w:val="24"/>
          <w:szCs w:val="24"/>
        </w:rPr>
        <w:t xml:space="preserve"> </w:t>
      </w:r>
      <w:r w:rsidRPr="00F848E9">
        <w:rPr>
          <w:rFonts w:ascii="Times New Roman" w:hAnsi="Times New Roman" w:cs="Times New Roman"/>
          <w:sz w:val="24"/>
          <w:szCs w:val="24"/>
        </w:rPr>
        <w:t xml:space="preserve">Etre entrepreneur, c’est à la fois des compétences techniques en termes de gestion, de comptabilité, de marketing, etc., mais c’est aussi une culture, une façon d’être, une mentalité, un état d’esprit. La preuve </w:t>
      </w:r>
      <w:r w:rsidR="0013268F">
        <w:rPr>
          <w:rFonts w:ascii="Times New Roman" w:hAnsi="Times New Roman" w:cs="Times New Roman"/>
          <w:sz w:val="24"/>
          <w:szCs w:val="24"/>
        </w:rPr>
        <w:t xml:space="preserve">en </w:t>
      </w:r>
      <w:r w:rsidRPr="00F848E9">
        <w:rPr>
          <w:rFonts w:ascii="Times New Roman" w:hAnsi="Times New Roman" w:cs="Times New Roman"/>
          <w:sz w:val="24"/>
          <w:szCs w:val="24"/>
        </w:rPr>
        <w:t>est que nombre de ressortissants d’Afrique de l’Ouest ont fait fortune au Gabon, sans nécessairement un bagage académique.</w:t>
      </w:r>
      <w:r w:rsidR="00AB33E4" w:rsidRPr="00F848E9">
        <w:rPr>
          <w:rFonts w:ascii="Times New Roman" w:hAnsi="Times New Roman" w:cs="Times New Roman"/>
          <w:sz w:val="24"/>
          <w:szCs w:val="24"/>
        </w:rPr>
        <w:t xml:space="preserve"> D’un autre côté, on enregistre très peu de création d’activités économiques du côté des diplômés gabonais. </w:t>
      </w:r>
      <w:r w:rsidR="00DF032F" w:rsidRPr="00F848E9">
        <w:rPr>
          <w:rFonts w:ascii="Times New Roman" w:hAnsi="Times New Roman" w:cs="Times New Roman"/>
          <w:sz w:val="24"/>
          <w:szCs w:val="24"/>
        </w:rPr>
        <w:t>A la situation éprouvante, incertaine et angoissante qui caractérise l’entrepreneuriat, b</w:t>
      </w:r>
      <w:r w:rsidR="00AB33E4" w:rsidRPr="00F848E9">
        <w:rPr>
          <w:rFonts w:ascii="Times New Roman" w:hAnsi="Times New Roman" w:cs="Times New Roman"/>
          <w:sz w:val="24"/>
          <w:szCs w:val="24"/>
        </w:rPr>
        <w:t>eaucoup préfèrent le confort rassurant d’un emploi salarié. Ce qui fait défaut, c’est justement la mentalité d’entrepreneur.</w:t>
      </w:r>
    </w:p>
    <w:p w:rsidR="00DF032F" w:rsidRPr="00F848E9" w:rsidRDefault="00DF032F" w:rsidP="00DE362C">
      <w:p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 xml:space="preserve">Certes cette qualité ne peut se former que sur le terrain, dans le feu de l’action. Mais la bibliothèque pourrait </w:t>
      </w:r>
      <w:r w:rsidR="0013268F">
        <w:rPr>
          <w:rFonts w:ascii="Times New Roman" w:hAnsi="Times New Roman" w:cs="Times New Roman"/>
          <w:sz w:val="24"/>
          <w:szCs w:val="24"/>
        </w:rPr>
        <w:t xml:space="preserve">fortement </w:t>
      </w:r>
      <w:r w:rsidRPr="00F848E9">
        <w:rPr>
          <w:rFonts w:ascii="Times New Roman" w:hAnsi="Times New Roman" w:cs="Times New Roman"/>
          <w:sz w:val="24"/>
          <w:szCs w:val="24"/>
        </w:rPr>
        <w:t xml:space="preserve">y contribuer en proposant, comme nous l’avons dit plus haut, des documents (sur tous types de supports) y relatifs, au nombre desquels </w:t>
      </w:r>
      <w:r w:rsidR="000D7B24">
        <w:rPr>
          <w:rFonts w:ascii="Times New Roman" w:hAnsi="Times New Roman" w:cs="Times New Roman"/>
          <w:sz w:val="24"/>
          <w:szCs w:val="24"/>
        </w:rPr>
        <w:t>nous aurons</w:t>
      </w:r>
      <w:r w:rsidRPr="00F848E9">
        <w:rPr>
          <w:rFonts w:ascii="Times New Roman" w:hAnsi="Times New Roman" w:cs="Times New Roman"/>
          <w:sz w:val="24"/>
          <w:szCs w:val="24"/>
        </w:rPr>
        <w:t xml:space="preserve"> des </w:t>
      </w:r>
      <w:r w:rsidRPr="00F848E9">
        <w:rPr>
          <w:rFonts w:ascii="Times New Roman" w:hAnsi="Times New Roman" w:cs="Times New Roman"/>
          <w:sz w:val="24"/>
          <w:szCs w:val="24"/>
        </w:rPr>
        <w:lastRenderedPageBreak/>
        <w:t>biographies d’hommes d’</w:t>
      </w:r>
      <w:r w:rsidR="00732057" w:rsidRPr="00F848E9">
        <w:rPr>
          <w:rFonts w:ascii="Times New Roman" w:hAnsi="Times New Roman" w:cs="Times New Roman"/>
          <w:sz w:val="24"/>
          <w:szCs w:val="24"/>
        </w:rPr>
        <w:t>affaires prospères</w:t>
      </w:r>
      <w:r w:rsidR="00732057" w:rsidRPr="00F848E9">
        <w:rPr>
          <w:rStyle w:val="Appelnotedebasdep"/>
          <w:rFonts w:ascii="Times New Roman" w:hAnsi="Times New Roman" w:cs="Times New Roman"/>
          <w:sz w:val="24"/>
          <w:szCs w:val="24"/>
        </w:rPr>
        <w:footnoteReference w:id="7"/>
      </w:r>
      <w:r w:rsidR="00732057" w:rsidRPr="00F848E9">
        <w:rPr>
          <w:rFonts w:ascii="Times New Roman" w:hAnsi="Times New Roman" w:cs="Times New Roman"/>
          <w:sz w:val="24"/>
          <w:szCs w:val="24"/>
        </w:rPr>
        <w:t>. M</w:t>
      </w:r>
      <w:r w:rsidRPr="00F848E9">
        <w:rPr>
          <w:rFonts w:ascii="Times New Roman" w:hAnsi="Times New Roman" w:cs="Times New Roman"/>
          <w:sz w:val="24"/>
          <w:szCs w:val="24"/>
        </w:rPr>
        <w:t>ais également en organisant des rencontres entre les opérateurs économiques et les apprenants. Ainsi, au cours de discussions à bâton rompu, des patrons d’entreprises pourront parler de leurs parcours, des difficultés rencontrées, des erreurs commises, des solutions, des astuces pour se sortir de situations délicates, des habitudes, des principes qui sont les leurs et qui font leurs succès, etc. D’autant plus que nombre de chefs d’entreprises au Gabon sont très ouverts et disponibles pour partager leurs expériences.</w:t>
      </w:r>
      <w:r w:rsidR="00732057" w:rsidRPr="00F848E9">
        <w:rPr>
          <w:rFonts w:ascii="Times New Roman" w:hAnsi="Times New Roman" w:cs="Times New Roman"/>
          <w:sz w:val="24"/>
          <w:szCs w:val="24"/>
        </w:rPr>
        <w:t xml:space="preserve"> Ce ne seront pas des rencontres pour demander un emploi, mais pour savoir comment se comporter en homme d’affaire.</w:t>
      </w:r>
    </w:p>
    <w:p w:rsidR="004B116C" w:rsidRPr="00F848E9" w:rsidRDefault="00732057" w:rsidP="00732057">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Si d’une part la BUC doit s’approprier le concept de l’émergence pour mieux orienter non seulement sa politique documentaire, mais aussi ses activités culturelles, elle doit aussi se positionner comme une force d’action et de proposition sur le plan social.</w:t>
      </w:r>
    </w:p>
    <w:p w:rsidR="00086707" w:rsidRPr="000108A3" w:rsidRDefault="00793602" w:rsidP="000108A3">
      <w:pPr>
        <w:pStyle w:val="Paragraphedeliste"/>
        <w:numPr>
          <w:ilvl w:val="0"/>
          <w:numId w:val="8"/>
        </w:numPr>
        <w:spacing w:line="360" w:lineRule="auto"/>
        <w:jc w:val="both"/>
        <w:rPr>
          <w:rFonts w:ascii="Times New Roman" w:hAnsi="Times New Roman" w:cs="Times New Roman"/>
          <w:b/>
          <w:sz w:val="24"/>
          <w:szCs w:val="24"/>
        </w:rPr>
      </w:pPr>
      <w:r w:rsidRPr="000108A3">
        <w:rPr>
          <w:rFonts w:ascii="Times New Roman" w:hAnsi="Times New Roman" w:cs="Times New Roman"/>
          <w:b/>
          <w:sz w:val="24"/>
          <w:szCs w:val="24"/>
        </w:rPr>
        <w:t xml:space="preserve">La BUC, une force </w:t>
      </w:r>
      <w:r w:rsidR="00823E6B" w:rsidRPr="000108A3">
        <w:rPr>
          <w:rFonts w:ascii="Times New Roman" w:hAnsi="Times New Roman" w:cs="Times New Roman"/>
          <w:b/>
          <w:sz w:val="24"/>
          <w:szCs w:val="24"/>
        </w:rPr>
        <w:t>de proposition et d’</w:t>
      </w:r>
      <w:r w:rsidRPr="000108A3">
        <w:rPr>
          <w:rFonts w:ascii="Times New Roman" w:hAnsi="Times New Roman" w:cs="Times New Roman"/>
          <w:b/>
          <w:sz w:val="24"/>
          <w:szCs w:val="24"/>
        </w:rPr>
        <w:t>action</w:t>
      </w:r>
    </w:p>
    <w:p w:rsidR="00F848E9" w:rsidRPr="00F848E9" w:rsidRDefault="00793602" w:rsidP="00F848E9">
      <w:pPr>
        <w:spacing w:line="360" w:lineRule="auto"/>
        <w:ind w:firstLine="708"/>
        <w:jc w:val="both"/>
        <w:rPr>
          <w:rFonts w:ascii="Times New Roman" w:hAnsi="Times New Roman" w:cs="Times New Roman"/>
          <w:sz w:val="24"/>
          <w:szCs w:val="24"/>
        </w:rPr>
      </w:pPr>
      <w:r w:rsidRPr="00F848E9">
        <w:rPr>
          <w:rFonts w:ascii="Times New Roman" w:hAnsi="Times New Roman" w:cs="Times New Roman"/>
          <w:sz w:val="24"/>
          <w:szCs w:val="24"/>
        </w:rPr>
        <w:t>Toujours dans le but de participer activement à la politique d</w:t>
      </w:r>
      <w:r w:rsidR="00CB52F4" w:rsidRPr="00F848E9">
        <w:rPr>
          <w:rFonts w:ascii="Times New Roman" w:hAnsi="Times New Roman" w:cs="Times New Roman"/>
          <w:sz w:val="24"/>
          <w:szCs w:val="24"/>
        </w:rPr>
        <w:t>’émergence de notre pays, la Bibliothèque universitaire centrale de l’Université Omar Bongo</w:t>
      </w:r>
      <w:r w:rsidRPr="00F848E9">
        <w:rPr>
          <w:rFonts w:ascii="Times New Roman" w:hAnsi="Times New Roman" w:cs="Times New Roman"/>
          <w:sz w:val="24"/>
          <w:szCs w:val="24"/>
        </w:rPr>
        <w:t xml:space="preserve"> doit sortir de ses quatre murs pour mener des actions sur le terrain. </w:t>
      </w:r>
      <w:r w:rsidR="00CB52F4" w:rsidRPr="00F848E9">
        <w:rPr>
          <w:rFonts w:ascii="Times New Roman" w:hAnsi="Times New Roman" w:cs="Times New Roman"/>
          <w:sz w:val="24"/>
          <w:szCs w:val="24"/>
        </w:rPr>
        <w:t>Depuis sa création, elle</w:t>
      </w:r>
      <w:r w:rsidR="00823E6B" w:rsidRPr="00F848E9">
        <w:rPr>
          <w:rFonts w:ascii="Times New Roman" w:hAnsi="Times New Roman" w:cs="Times New Roman"/>
          <w:sz w:val="24"/>
          <w:szCs w:val="24"/>
        </w:rPr>
        <w:t xml:space="preserve"> ne s’est </w:t>
      </w:r>
      <w:r w:rsidR="000D7B24">
        <w:rPr>
          <w:rFonts w:ascii="Times New Roman" w:hAnsi="Times New Roman" w:cs="Times New Roman"/>
          <w:sz w:val="24"/>
          <w:szCs w:val="24"/>
        </w:rPr>
        <w:t>jamais</w:t>
      </w:r>
      <w:r w:rsidR="00823E6B" w:rsidRPr="00F848E9">
        <w:rPr>
          <w:rFonts w:ascii="Times New Roman" w:hAnsi="Times New Roman" w:cs="Times New Roman"/>
          <w:sz w:val="24"/>
          <w:szCs w:val="24"/>
        </w:rPr>
        <w:t xml:space="preserve"> investie da</w:t>
      </w:r>
      <w:r w:rsidR="0069440C" w:rsidRPr="00F848E9">
        <w:rPr>
          <w:rFonts w:ascii="Times New Roman" w:hAnsi="Times New Roman" w:cs="Times New Roman"/>
          <w:sz w:val="24"/>
          <w:szCs w:val="24"/>
        </w:rPr>
        <w:t xml:space="preserve">ns des projets </w:t>
      </w:r>
      <w:r w:rsidR="00CB52F4" w:rsidRPr="00F848E9">
        <w:rPr>
          <w:rFonts w:ascii="Times New Roman" w:hAnsi="Times New Roman" w:cs="Times New Roman"/>
          <w:sz w:val="24"/>
          <w:szCs w:val="24"/>
        </w:rPr>
        <w:t xml:space="preserve">concrets </w:t>
      </w:r>
      <w:r w:rsidR="00823E6B" w:rsidRPr="00F848E9">
        <w:rPr>
          <w:rFonts w:ascii="Times New Roman" w:hAnsi="Times New Roman" w:cs="Times New Roman"/>
          <w:sz w:val="24"/>
          <w:szCs w:val="24"/>
        </w:rPr>
        <w:t xml:space="preserve">susceptibles de changer significativement la vie des citoyens. Son action se limitait </w:t>
      </w:r>
      <w:r w:rsidR="00410E8A" w:rsidRPr="00F848E9">
        <w:rPr>
          <w:rFonts w:ascii="Times New Roman" w:hAnsi="Times New Roman" w:cs="Times New Roman"/>
          <w:sz w:val="24"/>
          <w:szCs w:val="24"/>
        </w:rPr>
        <w:t xml:space="preserve">à accompagner </w:t>
      </w:r>
      <w:r w:rsidR="00823E6B" w:rsidRPr="00F848E9">
        <w:rPr>
          <w:rFonts w:ascii="Times New Roman" w:hAnsi="Times New Roman" w:cs="Times New Roman"/>
          <w:sz w:val="24"/>
          <w:szCs w:val="24"/>
        </w:rPr>
        <w:t xml:space="preserve">passivement </w:t>
      </w:r>
      <w:r w:rsidR="00410E8A" w:rsidRPr="00F848E9">
        <w:rPr>
          <w:rFonts w:ascii="Times New Roman" w:hAnsi="Times New Roman" w:cs="Times New Roman"/>
          <w:sz w:val="24"/>
          <w:szCs w:val="24"/>
        </w:rPr>
        <w:t>les activités d’enseignement et de recherche au sein de l’Université.</w:t>
      </w:r>
    </w:p>
    <w:p w:rsidR="0031246B" w:rsidRDefault="0031246B" w:rsidP="00A6443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l’occasion de s’inscrire dans la</w:t>
      </w:r>
      <w:r w:rsidR="00CB52F4" w:rsidRPr="00F848E9">
        <w:rPr>
          <w:rFonts w:ascii="Times New Roman" w:hAnsi="Times New Roman" w:cs="Times New Roman"/>
          <w:sz w:val="24"/>
          <w:szCs w:val="24"/>
        </w:rPr>
        <w:t xml:space="preserve"> pe</w:t>
      </w:r>
      <w:r w:rsidR="00F848E9" w:rsidRPr="00F848E9">
        <w:rPr>
          <w:rFonts w:ascii="Times New Roman" w:hAnsi="Times New Roman" w:cs="Times New Roman"/>
          <w:sz w:val="24"/>
          <w:szCs w:val="24"/>
        </w:rPr>
        <w:t>rspective</w:t>
      </w:r>
      <w:r w:rsidR="005E3980">
        <w:rPr>
          <w:rFonts w:ascii="Times New Roman" w:hAnsi="Times New Roman" w:cs="Times New Roman"/>
          <w:sz w:val="24"/>
          <w:szCs w:val="24"/>
        </w:rPr>
        <w:t xml:space="preserve"> </w:t>
      </w:r>
      <w:r w:rsidR="007D3D55" w:rsidRPr="00F848E9">
        <w:rPr>
          <w:rFonts w:ascii="Times New Roman" w:hAnsi="Times New Roman" w:cs="Times New Roman"/>
          <w:sz w:val="24"/>
          <w:szCs w:val="24"/>
        </w:rPr>
        <w:t>mise en exergue au</w:t>
      </w:r>
      <w:r w:rsidR="0023542F" w:rsidRPr="00F848E9">
        <w:rPr>
          <w:rFonts w:ascii="Times New Roman" w:hAnsi="Times New Roman" w:cs="Times New Roman"/>
          <w:sz w:val="24"/>
          <w:szCs w:val="24"/>
        </w:rPr>
        <w:t xml:space="preserve"> Congrès de l’IFLA à Lyon</w:t>
      </w:r>
      <w:r w:rsidR="005E3980">
        <w:rPr>
          <w:rFonts w:ascii="Times New Roman" w:hAnsi="Times New Roman" w:cs="Times New Roman"/>
          <w:sz w:val="24"/>
          <w:szCs w:val="24"/>
        </w:rPr>
        <w:t xml:space="preserve">, </w:t>
      </w:r>
      <w:r w:rsidR="0023542F" w:rsidRPr="00F848E9">
        <w:rPr>
          <w:rFonts w:ascii="Times New Roman" w:hAnsi="Times New Roman" w:cs="Times New Roman"/>
          <w:sz w:val="24"/>
          <w:szCs w:val="24"/>
        </w:rPr>
        <w:t xml:space="preserve">celle des bibliothèques fortes. </w:t>
      </w:r>
      <w:r w:rsidR="00E82D59">
        <w:rPr>
          <w:rFonts w:ascii="Times New Roman" w:hAnsi="Times New Roman" w:cs="Times New Roman"/>
          <w:sz w:val="24"/>
          <w:szCs w:val="24"/>
        </w:rPr>
        <w:t>Tiré du thème principal de mandat de l’actuelle présidente de l’IFLA, Mme SINIK</w:t>
      </w:r>
      <w:r w:rsidR="00055381">
        <w:rPr>
          <w:rFonts w:ascii="Times New Roman" w:hAnsi="Times New Roman" w:cs="Times New Roman"/>
          <w:sz w:val="24"/>
          <w:szCs w:val="24"/>
        </w:rPr>
        <w:t>K</w:t>
      </w:r>
      <w:r w:rsidR="00E82D59">
        <w:rPr>
          <w:rFonts w:ascii="Times New Roman" w:hAnsi="Times New Roman" w:cs="Times New Roman"/>
          <w:sz w:val="24"/>
          <w:szCs w:val="24"/>
        </w:rPr>
        <w:t>A SIPPILA : « des bibliothèques fortes pour des sociétés fortes », c</w:t>
      </w:r>
      <w:r w:rsidR="00F848E9" w:rsidRPr="00F848E9">
        <w:rPr>
          <w:rFonts w:ascii="Times New Roman" w:hAnsi="Times New Roman" w:cs="Times New Roman"/>
          <w:sz w:val="24"/>
          <w:szCs w:val="24"/>
        </w:rPr>
        <w:t>e nouveau concept</w:t>
      </w:r>
      <w:r w:rsidR="007D3D55" w:rsidRPr="00F848E9">
        <w:rPr>
          <w:rFonts w:ascii="Times New Roman" w:hAnsi="Times New Roman" w:cs="Times New Roman"/>
          <w:sz w:val="24"/>
          <w:szCs w:val="24"/>
        </w:rPr>
        <w:t xml:space="preserve"> se pose en rupture avec la tradition attachée </w:t>
      </w:r>
      <w:r w:rsidR="000C63E4" w:rsidRPr="00F848E9">
        <w:rPr>
          <w:rFonts w:ascii="Times New Roman" w:hAnsi="Times New Roman" w:cs="Times New Roman"/>
          <w:sz w:val="24"/>
          <w:szCs w:val="24"/>
        </w:rPr>
        <w:t xml:space="preserve">non seulement à </w:t>
      </w:r>
      <w:r w:rsidR="00F848E9">
        <w:rPr>
          <w:rFonts w:ascii="Times New Roman" w:hAnsi="Times New Roman" w:cs="Times New Roman"/>
          <w:sz w:val="24"/>
          <w:szCs w:val="24"/>
        </w:rPr>
        <w:t xml:space="preserve">nos </w:t>
      </w:r>
      <w:r w:rsidR="000C63E4" w:rsidRPr="00F848E9">
        <w:rPr>
          <w:rFonts w:ascii="Times New Roman" w:hAnsi="Times New Roman" w:cs="Times New Roman"/>
          <w:sz w:val="24"/>
          <w:szCs w:val="24"/>
        </w:rPr>
        <w:t xml:space="preserve">institutions, mais aussi à nos pratiques. </w:t>
      </w:r>
    </w:p>
    <w:p w:rsidR="00A6443E" w:rsidRDefault="00055381" w:rsidP="00A644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L’idée a été lancée pour contrecarrer le sort subi par les bibliothèques en temps de crise économique, notamment les restrictions budgétaires. Pour parer cette situation, </w:t>
      </w:r>
      <w:r w:rsidR="00A6443E">
        <w:rPr>
          <w:rFonts w:ascii="Times New Roman" w:hAnsi="Times New Roman" w:cs="Times New Roman"/>
          <w:sz w:val="24"/>
          <w:szCs w:val="24"/>
        </w:rPr>
        <w:t>les bibliothèques doivent prouver, devant les instance</w:t>
      </w:r>
      <w:r w:rsidR="0043090D">
        <w:rPr>
          <w:rFonts w:ascii="Times New Roman" w:hAnsi="Times New Roman" w:cs="Times New Roman"/>
          <w:sz w:val="24"/>
          <w:szCs w:val="24"/>
        </w:rPr>
        <w:t>s</w:t>
      </w:r>
      <w:r w:rsidR="00A6443E">
        <w:rPr>
          <w:rFonts w:ascii="Times New Roman" w:hAnsi="Times New Roman" w:cs="Times New Roman"/>
          <w:sz w:val="24"/>
          <w:szCs w:val="24"/>
        </w:rPr>
        <w:t xml:space="preserve"> financières, leur </w:t>
      </w:r>
      <w:r w:rsidR="0043090D">
        <w:rPr>
          <w:rFonts w:ascii="Times New Roman" w:hAnsi="Times New Roman" w:cs="Times New Roman"/>
          <w:sz w:val="24"/>
          <w:szCs w:val="24"/>
        </w:rPr>
        <w:t>impact social « Face aux politiques, la meilleure défense reste l’attaque, et les professionnels cherchent à mettre en avant la façon dont leurs services pallient les inégalités des pays »</w:t>
      </w:r>
      <w:r w:rsidR="0043090D">
        <w:rPr>
          <w:rStyle w:val="Appelnotedebasdep"/>
          <w:rFonts w:ascii="Times New Roman" w:hAnsi="Times New Roman" w:cs="Times New Roman"/>
          <w:sz w:val="24"/>
          <w:szCs w:val="24"/>
        </w:rPr>
        <w:footnoteReference w:id="8"/>
      </w:r>
      <w:r w:rsidR="0043090D">
        <w:rPr>
          <w:rFonts w:ascii="Times New Roman" w:hAnsi="Times New Roman" w:cs="Times New Roman"/>
          <w:sz w:val="24"/>
          <w:szCs w:val="24"/>
        </w:rPr>
        <w:t>.</w:t>
      </w:r>
      <w:r>
        <w:rPr>
          <w:rFonts w:ascii="Times New Roman" w:hAnsi="Times New Roman" w:cs="Times New Roman"/>
          <w:sz w:val="24"/>
          <w:szCs w:val="24"/>
        </w:rPr>
        <w:t xml:space="preserve"> </w:t>
      </w:r>
      <w:r w:rsidR="00783A6D">
        <w:rPr>
          <w:rFonts w:ascii="Times New Roman" w:hAnsi="Times New Roman" w:cs="Times New Roman"/>
          <w:sz w:val="24"/>
          <w:szCs w:val="24"/>
        </w:rPr>
        <w:t xml:space="preserve">Dans l’esprit du concept, il s’agit </w:t>
      </w:r>
      <w:r w:rsidR="00783A6D">
        <w:rPr>
          <w:rFonts w:ascii="Times New Roman" w:hAnsi="Times New Roman" w:cs="Times New Roman"/>
          <w:sz w:val="24"/>
          <w:szCs w:val="24"/>
        </w:rPr>
        <w:lastRenderedPageBreak/>
        <w:t>surtout de ne plus laisser les acteurs financier</w:t>
      </w:r>
      <w:r w:rsidR="005E3980">
        <w:rPr>
          <w:rFonts w:ascii="Times New Roman" w:hAnsi="Times New Roman" w:cs="Times New Roman"/>
          <w:sz w:val="24"/>
          <w:szCs w:val="24"/>
        </w:rPr>
        <w:t>s</w:t>
      </w:r>
      <w:r w:rsidR="00783A6D">
        <w:rPr>
          <w:rFonts w:ascii="Times New Roman" w:hAnsi="Times New Roman" w:cs="Times New Roman"/>
          <w:sz w:val="24"/>
          <w:szCs w:val="24"/>
        </w:rPr>
        <w:t>, en général non connaisseurs des réalités du métier, parler à la place des professionnels et décider pour eux. Il appartient désormais aux professionnels d’utiliser tous les moyens à leur disposition pour défendre leurs budgets. Ils doivent  prouver que « les bibliothèques ne sont pas un coût, mais un investissement »</w:t>
      </w:r>
      <w:r w:rsidR="00783A6D">
        <w:rPr>
          <w:rStyle w:val="Appelnotedebasdep"/>
          <w:rFonts w:ascii="Times New Roman" w:hAnsi="Times New Roman" w:cs="Times New Roman"/>
          <w:sz w:val="24"/>
          <w:szCs w:val="24"/>
        </w:rPr>
        <w:footnoteReference w:id="9"/>
      </w:r>
      <w:r w:rsidR="00B93C4F">
        <w:rPr>
          <w:rFonts w:ascii="Times New Roman" w:hAnsi="Times New Roman" w:cs="Times New Roman"/>
          <w:sz w:val="24"/>
          <w:szCs w:val="24"/>
        </w:rPr>
        <w:t>.</w:t>
      </w:r>
    </w:p>
    <w:p w:rsidR="00B93C4F" w:rsidRDefault="00BA5D9F" w:rsidP="00A644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ce faire, les professionnels déploient </w:t>
      </w:r>
      <w:r w:rsidR="000D7B24">
        <w:rPr>
          <w:rFonts w:ascii="Times New Roman" w:hAnsi="Times New Roman" w:cs="Times New Roman"/>
          <w:sz w:val="24"/>
          <w:szCs w:val="24"/>
        </w:rPr>
        <w:t>plusieurs</w:t>
      </w:r>
      <w:r>
        <w:rPr>
          <w:rFonts w:ascii="Times New Roman" w:hAnsi="Times New Roman" w:cs="Times New Roman"/>
          <w:sz w:val="24"/>
          <w:szCs w:val="24"/>
        </w:rPr>
        <w:t xml:space="preserve"> </w:t>
      </w:r>
      <w:r w:rsidR="000D7B24">
        <w:rPr>
          <w:rFonts w:ascii="Times New Roman" w:hAnsi="Times New Roman" w:cs="Times New Roman"/>
          <w:sz w:val="24"/>
          <w:szCs w:val="24"/>
        </w:rPr>
        <w:t>méthodes ingénieuses :</w:t>
      </w:r>
    </w:p>
    <w:p w:rsidR="00B93C4F" w:rsidRDefault="00B93C4F" w:rsidP="00B93C4F">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évaluations de l’impact </w:t>
      </w:r>
      <w:r w:rsidR="00BA5D9F">
        <w:rPr>
          <w:rFonts w:ascii="Times New Roman" w:hAnsi="Times New Roman" w:cs="Times New Roman"/>
          <w:sz w:val="24"/>
          <w:szCs w:val="24"/>
        </w:rPr>
        <w:t xml:space="preserve">économique et </w:t>
      </w:r>
      <w:r>
        <w:rPr>
          <w:rFonts w:ascii="Times New Roman" w:hAnsi="Times New Roman" w:cs="Times New Roman"/>
          <w:sz w:val="24"/>
          <w:szCs w:val="24"/>
        </w:rPr>
        <w:t>social des bibliothèques ;</w:t>
      </w:r>
    </w:p>
    <w:p w:rsidR="00B93C4F" w:rsidRDefault="00B93C4F" w:rsidP="00B93C4F">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Des activités de lobbying</w:t>
      </w:r>
      <w:r w:rsidR="00BA5D9F">
        <w:rPr>
          <w:rFonts w:ascii="Times New Roman" w:hAnsi="Times New Roman" w:cs="Times New Roman"/>
          <w:sz w:val="24"/>
          <w:szCs w:val="24"/>
        </w:rPr>
        <w:t xml:space="preserve"> envers les institutions ;</w:t>
      </w:r>
    </w:p>
    <w:p w:rsidR="00B93C4F" w:rsidRPr="00B93C4F" w:rsidRDefault="00B93C4F" w:rsidP="00B93C4F">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facilitation de l’accès à l’information pour </w:t>
      </w:r>
      <w:r w:rsidR="00BA5D9F">
        <w:rPr>
          <w:rFonts w:ascii="Times New Roman" w:hAnsi="Times New Roman" w:cs="Times New Roman"/>
          <w:sz w:val="24"/>
          <w:szCs w:val="24"/>
        </w:rPr>
        <w:t>une prise de décision éclairée</w:t>
      </w:r>
      <w:r w:rsidR="005E3980">
        <w:rPr>
          <w:rFonts w:ascii="Times New Roman" w:hAnsi="Times New Roman" w:cs="Times New Roman"/>
          <w:sz w:val="24"/>
          <w:szCs w:val="24"/>
        </w:rPr>
        <w:t>.</w:t>
      </w:r>
    </w:p>
    <w:p w:rsidR="00B93C4F" w:rsidRDefault="00B93C4F" w:rsidP="00A6443E">
      <w:pPr>
        <w:spacing w:line="360" w:lineRule="auto"/>
        <w:jc w:val="both"/>
        <w:rPr>
          <w:rFonts w:ascii="Times New Roman" w:hAnsi="Times New Roman" w:cs="Times New Roman"/>
          <w:sz w:val="24"/>
          <w:szCs w:val="24"/>
        </w:rPr>
      </w:pPr>
      <w:r>
        <w:rPr>
          <w:rFonts w:ascii="Times New Roman" w:hAnsi="Times New Roman" w:cs="Times New Roman"/>
          <w:sz w:val="24"/>
          <w:szCs w:val="24"/>
        </w:rPr>
        <w:t>Nous constatons toutefois que le concept de bibliothèques fortes est bien plus ambitieux que la question économique. En effet, la finalité est d’amener les bibliothèques à devenir des décideurs, à l’égal de</w:t>
      </w:r>
      <w:r w:rsidR="00BA5D9F">
        <w:rPr>
          <w:rFonts w:ascii="Times New Roman" w:hAnsi="Times New Roman" w:cs="Times New Roman"/>
          <w:sz w:val="24"/>
          <w:szCs w:val="24"/>
        </w:rPr>
        <w:t xml:space="preserve">s autres instances de décisions, à devenir des acteurs de poids dans le paysage public. </w:t>
      </w:r>
    </w:p>
    <w:p w:rsidR="00BA5D9F" w:rsidRDefault="00BA5D9F" w:rsidP="00A6443E">
      <w:pPr>
        <w:spacing w:line="360" w:lineRule="auto"/>
        <w:jc w:val="both"/>
        <w:rPr>
          <w:rFonts w:ascii="Times New Roman" w:hAnsi="Times New Roman" w:cs="Times New Roman"/>
          <w:sz w:val="24"/>
          <w:szCs w:val="24"/>
        </w:rPr>
      </w:pPr>
      <w:r>
        <w:rPr>
          <w:rFonts w:ascii="Times New Roman" w:hAnsi="Times New Roman" w:cs="Times New Roman"/>
          <w:sz w:val="24"/>
          <w:szCs w:val="24"/>
        </w:rPr>
        <w:t>Nous appuyant sur ces éléments, nous pouvons esquisser ce que nous entendons par bibliothèque forte</w:t>
      </w:r>
    </w:p>
    <w:p w:rsidR="00C40D6D" w:rsidRDefault="00C40D6D" w:rsidP="00C830AB">
      <w:pPr>
        <w:pStyle w:val="Paragraphedeliste"/>
        <w:numPr>
          <w:ilvl w:val="0"/>
          <w:numId w:val="3"/>
        </w:numPr>
        <w:spacing w:line="360" w:lineRule="auto"/>
        <w:jc w:val="both"/>
        <w:rPr>
          <w:rFonts w:ascii="Times New Roman" w:hAnsi="Times New Roman" w:cs="Times New Roman"/>
          <w:sz w:val="24"/>
          <w:szCs w:val="24"/>
        </w:rPr>
      </w:pPr>
      <w:r w:rsidRPr="00F848E9">
        <w:rPr>
          <w:rFonts w:ascii="Times New Roman" w:hAnsi="Times New Roman" w:cs="Times New Roman"/>
          <w:sz w:val="24"/>
          <w:szCs w:val="24"/>
        </w:rPr>
        <w:t>Ce sont des partenaires influents capables de traiter d’égal à égal avec tous les protagonistes  de la vie social</w:t>
      </w:r>
      <w:r w:rsidR="00F848E9">
        <w:rPr>
          <w:rFonts w:ascii="Times New Roman" w:hAnsi="Times New Roman" w:cs="Times New Roman"/>
          <w:sz w:val="24"/>
          <w:szCs w:val="24"/>
        </w:rPr>
        <w:t>e</w:t>
      </w:r>
      <w:r w:rsidRPr="00F848E9">
        <w:rPr>
          <w:rFonts w:ascii="Times New Roman" w:hAnsi="Times New Roman" w:cs="Times New Roman"/>
          <w:sz w:val="24"/>
          <w:szCs w:val="24"/>
        </w:rPr>
        <w:t xml:space="preserve">. Détenteurs de l’information, leur présence s’impose dans la prise de décision. ils ne doivent plus jamais être mis à l’écart des grands tournants de l’histoire. </w:t>
      </w:r>
    </w:p>
    <w:p w:rsidR="00F848E9" w:rsidRPr="00F848E9" w:rsidRDefault="00F848E9" w:rsidP="00F848E9">
      <w:pPr>
        <w:pStyle w:val="Paragraphedeliste"/>
        <w:spacing w:line="360" w:lineRule="auto"/>
        <w:jc w:val="both"/>
        <w:rPr>
          <w:rFonts w:ascii="Times New Roman" w:hAnsi="Times New Roman" w:cs="Times New Roman"/>
          <w:sz w:val="24"/>
          <w:szCs w:val="24"/>
        </w:rPr>
      </w:pPr>
    </w:p>
    <w:p w:rsidR="003E67DD" w:rsidRPr="005E3980" w:rsidRDefault="00C40D6D" w:rsidP="005E3980">
      <w:pPr>
        <w:pStyle w:val="Paragraphedeliste"/>
        <w:numPr>
          <w:ilvl w:val="0"/>
          <w:numId w:val="3"/>
        </w:numPr>
        <w:spacing w:line="360" w:lineRule="auto"/>
        <w:jc w:val="both"/>
        <w:rPr>
          <w:rFonts w:ascii="Times New Roman" w:hAnsi="Times New Roman" w:cs="Times New Roman"/>
          <w:sz w:val="24"/>
          <w:szCs w:val="24"/>
        </w:rPr>
      </w:pPr>
      <w:r w:rsidRPr="005E3980">
        <w:rPr>
          <w:rFonts w:ascii="Times New Roman" w:hAnsi="Times New Roman" w:cs="Times New Roman"/>
          <w:sz w:val="24"/>
          <w:szCs w:val="24"/>
        </w:rPr>
        <w:t xml:space="preserve">Elles sont actives dans la lutte pour l’amélioration du bien-être des populations, à travers diverses actions citoyennes. Elles sortent de leurs </w:t>
      </w:r>
      <w:r w:rsidR="00F848E9" w:rsidRPr="005E3980">
        <w:rPr>
          <w:rFonts w:ascii="Times New Roman" w:hAnsi="Times New Roman" w:cs="Times New Roman"/>
          <w:sz w:val="24"/>
          <w:szCs w:val="24"/>
        </w:rPr>
        <w:t xml:space="preserve">cadres </w:t>
      </w:r>
      <w:r w:rsidRPr="005E3980">
        <w:rPr>
          <w:rFonts w:ascii="Times New Roman" w:hAnsi="Times New Roman" w:cs="Times New Roman"/>
          <w:sz w:val="24"/>
          <w:szCs w:val="24"/>
        </w:rPr>
        <w:t xml:space="preserve">pour collaborer à la construction du bonheur des citoyens. </w:t>
      </w:r>
      <w:r w:rsidR="003E67DD" w:rsidRPr="005E3980">
        <w:rPr>
          <w:rFonts w:ascii="Times New Roman" w:hAnsi="Times New Roman" w:cs="Times New Roman"/>
          <w:sz w:val="24"/>
          <w:szCs w:val="24"/>
        </w:rPr>
        <w:t>Loin de se substituer à l’Etat ou aux collectivités locales, ou de concurrencer ces derniers, les Bibliothèque peuvent également intervenir dans la communauté.</w:t>
      </w:r>
    </w:p>
    <w:p w:rsidR="003E67DD" w:rsidRPr="003E67DD" w:rsidRDefault="003E67DD" w:rsidP="003E67DD">
      <w:pPr>
        <w:pStyle w:val="Paragraphedeliste"/>
        <w:rPr>
          <w:rFonts w:ascii="Times New Roman" w:hAnsi="Times New Roman" w:cs="Times New Roman"/>
          <w:sz w:val="24"/>
          <w:szCs w:val="24"/>
        </w:rPr>
      </w:pPr>
    </w:p>
    <w:p w:rsidR="00C40D6D" w:rsidRPr="003E67DD" w:rsidRDefault="00C40D6D" w:rsidP="003E67DD">
      <w:pPr>
        <w:spacing w:line="360" w:lineRule="auto"/>
        <w:jc w:val="both"/>
        <w:rPr>
          <w:rFonts w:ascii="Times New Roman" w:hAnsi="Times New Roman" w:cs="Times New Roman"/>
          <w:sz w:val="24"/>
          <w:szCs w:val="24"/>
        </w:rPr>
      </w:pPr>
      <w:r w:rsidRPr="003E67DD">
        <w:rPr>
          <w:rFonts w:ascii="Times New Roman" w:hAnsi="Times New Roman" w:cs="Times New Roman"/>
          <w:sz w:val="24"/>
          <w:szCs w:val="24"/>
        </w:rPr>
        <w:t xml:space="preserve">Deux exemple nous ont particulièrement marqué, qui illustrent ce </w:t>
      </w:r>
      <w:r w:rsidR="00F848E9" w:rsidRPr="003E67DD">
        <w:rPr>
          <w:rFonts w:ascii="Times New Roman" w:hAnsi="Times New Roman" w:cs="Times New Roman"/>
          <w:sz w:val="24"/>
          <w:szCs w:val="24"/>
        </w:rPr>
        <w:t>modèle progressiste</w:t>
      </w:r>
      <w:r w:rsidRPr="003E67DD">
        <w:rPr>
          <w:rFonts w:ascii="Times New Roman" w:hAnsi="Times New Roman" w:cs="Times New Roman"/>
          <w:sz w:val="24"/>
          <w:szCs w:val="24"/>
        </w:rPr>
        <w:t xml:space="preserve"> : la bibliothèque de l’université </w:t>
      </w:r>
      <w:proofErr w:type="spellStart"/>
      <w:r w:rsidRPr="003E67DD">
        <w:rPr>
          <w:rFonts w:ascii="Times New Roman" w:hAnsi="Times New Roman" w:cs="Times New Roman"/>
          <w:sz w:val="24"/>
          <w:szCs w:val="24"/>
        </w:rPr>
        <w:t>Makerere</w:t>
      </w:r>
      <w:proofErr w:type="spellEnd"/>
      <w:r w:rsidRPr="003E67DD">
        <w:rPr>
          <w:rFonts w:ascii="Times New Roman" w:hAnsi="Times New Roman" w:cs="Times New Roman"/>
          <w:sz w:val="24"/>
          <w:szCs w:val="24"/>
        </w:rPr>
        <w:t>, avec ses initiatives en faveur de la santé des populations, et l’ONG Bibliothèques Sans Frontières avec son concept révolutionnaire de</w:t>
      </w:r>
      <w:r w:rsidR="00F848E9" w:rsidRPr="003E67DD">
        <w:rPr>
          <w:rFonts w:ascii="Times New Roman" w:hAnsi="Times New Roman" w:cs="Times New Roman"/>
          <w:sz w:val="24"/>
          <w:szCs w:val="24"/>
        </w:rPr>
        <w:t>s</w:t>
      </w:r>
      <w:r w:rsidRPr="003E67DD">
        <w:rPr>
          <w:rFonts w:ascii="Times New Roman" w:hAnsi="Times New Roman" w:cs="Times New Roman"/>
          <w:sz w:val="24"/>
          <w:szCs w:val="24"/>
        </w:rPr>
        <w:t xml:space="preserve"> </w:t>
      </w:r>
      <w:proofErr w:type="spellStart"/>
      <w:r w:rsidRPr="003E67DD">
        <w:rPr>
          <w:rFonts w:ascii="Times New Roman" w:hAnsi="Times New Roman" w:cs="Times New Roman"/>
          <w:sz w:val="24"/>
          <w:szCs w:val="24"/>
        </w:rPr>
        <w:t>ideabox</w:t>
      </w:r>
      <w:proofErr w:type="spellEnd"/>
      <w:r w:rsidRPr="003E67DD">
        <w:rPr>
          <w:rFonts w:ascii="Times New Roman" w:hAnsi="Times New Roman" w:cs="Times New Roman"/>
          <w:sz w:val="24"/>
          <w:szCs w:val="24"/>
        </w:rPr>
        <w:t>.</w:t>
      </w:r>
    </w:p>
    <w:p w:rsidR="00BA5D9F" w:rsidRDefault="00BA5D9F" w:rsidP="00BA5D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D’où le revirement que nous proposons en ce qui concerne la bibliothèque universitaire centrale de l’Université Omar Bongo. </w:t>
      </w:r>
    </w:p>
    <w:p w:rsidR="00BA5D9F" w:rsidRDefault="00BA5D9F" w:rsidP="00BA5D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tant que force de proposition, </w:t>
      </w:r>
      <w:r w:rsidR="00714A03">
        <w:rPr>
          <w:rFonts w:ascii="Times New Roman" w:hAnsi="Times New Roman" w:cs="Times New Roman"/>
          <w:sz w:val="24"/>
          <w:szCs w:val="24"/>
        </w:rPr>
        <w:t>c’est elle qui doit orienter les choix des décideurs en leur fournissant les arguments pertinents sur son importance économique et sociale</w:t>
      </w:r>
      <w:r w:rsidR="00714A03">
        <w:rPr>
          <w:rStyle w:val="Appelnotedebasdep"/>
          <w:rFonts w:ascii="Times New Roman" w:hAnsi="Times New Roman" w:cs="Times New Roman"/>
          <w:sz w:val="24"/>
          <w:szCs w:val="24"/>
        </w:rPr>
        <w:footnoteReference w:id="10"/>
      </w:r>
      <w:r w:rsidR="00714A03">
        <w:rPr>
          <w:rFonts w:ascii="Times New Roman" w:hAnsi="Times New Roman" w:cs="Times New Roman"/>
          <w:sz w:val="24"/>
          <w:szCs w:val="24"/>
        </w:rPr>
        <w:t>.</w:t>
      </w:r>
      <w:r w:rsidR="003E67DD">
        <w:rPr>
          <w:rFonts w:ascii="Times New Roman" w:hAnsi="Times New Roman" w:cs="Times New Roman"/>
          <w:sz w:val="24"/>
          <w:szCs w:val="24"/>
        </w:rPr>
        <w:t xml:space="preserve"> </w:t>
      </w:r>
      <w:r w:rsidR="005E3980">
        <w:rPr>
          <w:rFonts w:ascii="Times New Roman" w:hAnsi="Times New Roman" w:cs="Times New Roman"/>
          <w:sz w:val="24"/>
          <w:szCs w:val="24"/>
        </w:rPr>
        <w:t xml:space="preserve">Les experts du Ministère du budget, obnubilés par les chiffres, ne disposent pas de recul nécessaire pour juger de la pertinence d’une bibliothèque universitaire.  Il faut aussi avouer que dans notre contexte, les bibliothèques et centres de documentation sont des investissements qui ne </w:t>
      </w:r>
      <w:r w:rsidR="007779EB">
        <w:rPr>
          <w:rFonts w:ascii="Times New Roman" w:hAnsi="Times New Roman" w:cs="Times New Roman"/>
          <w:sz w:val="24"/>
          <w:szCs w:val="24"/>
        </w:rPr>
        <w:t xml:space="preserve">sont rentables </w:t>
      </w:r>
      <w:r w:rsidR="005E3980">
        <w:rPr>
          <w:rFonts w:ascii="Times New Roman" w:hAnsi="Times New Roman" w:cs="Times New Roman"/>
          <w:sz w:val="24"/>
          <w:szCs w:val="24"/>
        </w:rPr>
        <w:t xml:space="preserve">qu’à long terme, lorsque les </w:t>
      </w:r>
      <w:r w:rsidR="00C04A51">
        <w:rPr>
          <w:rFonts w:ascii="Times New Roman" w:hAnsi="Times New Roman" w:cs="Times New Roman"/>
          <w:sz w:val="24"/>
          <w:szCs w:val="24"/>
        </w:rPr>
        <w:t>apprenants réinvestissent leurs connaissances dans le marché du travail. Sur ce, la BUC ne devra plus limiter</w:t>
      </w:r>
      <w:r w:rsidR="003E67DD">
        <w:rPr>
          <w:rFonts w:ascii="Times New Roman" w:hAnsi="Times New Roman" w:cs="Times New Roman"/>
          <w:sz w:val="24"/>
          <w:szCs w:val="24"/>
        </w:rPr>
        <w:t xml:space="preserve"> ses doléances aux seuls besoins de ses fonctions traditionnelles, mais elle </w:t>
      </w:r>
      <w:r w:rsidR="00E027CF">
        <w:rPr>
          <w:rFonts w:ascii="Times New Roman" w:hAnsi="Times New Roman" w:cs="Times New Roman"/>
          <w:sz w:val="24"/>
          <w:szCs w:val="24"/>
        </w:rPr>
        <w:t>devra</w:t>
      </w:r>
      <w:r w:rsidR="003E67DD">
        <w:rPr>
          <w:rFonts w:ascii="Times New Roman" w:hAnsi="Times New Roman" w:cs="Times New Roman"/>
          <w:sz w:val="24"/>
          <w:szCs w:val="24"/>
        </w:rPr>
        <w:t xml:space="preserve"> aussi présenter des projets novateurs qui contribuent à l’amélioratio</w:t>
      </w:r>
      <w:r w:rsidR="00C04A51">
        <w:rPr>
          <w:rFonts w:ascii="Times New Roman" w:hAnsi="Times New Roman" w:cs="Times New Roman"/>
          <w:sz w:val="24"/>
          <w:szCs w:val="24"/>
        </w:rPr>
        <w:t>n du bien-être des populations et dont l’impact est visible à court et moyen terme.</w:t>
      </w:r>
    </w:p>
    <w:p w:rsidR="00C04A51" w:rsidRDefault="00C04A51" w:rsidP="00BA5D9F">
      <w:pPr>
        <w:spacing w:line="360" w:lineRule="auto"/>
        <w:jc w:val="both"/>
        <w:rPr>
          <w:rFonts w:ascii="Times New Roman" w:hAnsi="Times New Roman" w:cs="Times New Roman"/>
          <w:sz w:val="24"/>
          <w:szCs w:val="24"/>
        </w:rPr>
      </w:pPr>
    </w:p>
    <w:p w:rsidR="00E027CF" w:rsidRDefault="00834996" w:rsidP="00C04A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tant que force d’action, la Bibliothèque universitaire peut s’impliquer concrètement dans la vie sociale par des activités, des programmes, des aides, etc., dans la mesure de ses possibilités. Et sur ce point, on ne saurait trop insister sur le génie des personnels en service. Outre leurs compétences en sciences et techniques documentaires, les agents de la BUC ont des talents cachés, qui, bien exploités, peuvent véritablement faire rayonner l’institution, mais aussi amplifier son impact social.</w:t>
      </w:r>
      <w:r w:rsidR="00E027CF">
        <w:rPr>
          <w:rFonts w:ascii="Times New Roman" w:hAnsi="Times New Roman" w:cs="Times New Roman"/>
          <w:sz w:val="24"/>
          <w:szCs w:val="24"/>
        </w:rPr>
        <w:t xml:space="preserve"> </w:t>
      </w:r>
    </w:p>
    <w:p w:rsidR="00E027CF" w:rsidRDefault="00E027CF" w:rsidP="00BA5D9F">
      <w:pPr>
        <w:spacing w:line="360" w:lineRule="auto"/>
        <w:jc w:val="both"/>
        <w:rPr>
          <w:rFonts w:ascii="Times New Roman" w:hAnsi="Times New Roman" w:cs="Times New Roman"/>
          <w:sz w:val="24"/>
          <w:szCs w:val="24"/>
        </w:rPr>
      </w:pPr>
      <w:r>
        <w:rPr>
          <w:rFonts w:ascii="Times New Roman" w:hAnsi="Times New Roman" w:cs="Times New Roman"/>
          <w:sz w:val="24"/>
          <w:szCs w:val="24"/>
        </w:rPr>
        <w:t>Ceci signifie que la BUC devra désormais sortir de son enceinte pour aller vers ceux qui sont dans le besoin, porter l’aide nécessaire.</w:t>
      </w:r>
    </w:p>
    <w:p w:rsidR="00E027CF" w:rsidRDefault="00E027CF" w:rsidP="00BA5D9F">
      <w:pPr>
        <w:spacing w:line="360" w:lineRule="auto"/>
        <w:jc w:val="both"/>
        <w:rPr>
          <w:rFonts w:ascii="Times New Roman" w:hAnsi="Times New Roman" w:cs="Times New Roman"/>
          <w:sz w:val="24"/>
          <w:szCs w:val="24"/>
        </w:rPr>
      </w:pPr>
    </w:p>
    <w:p w:rsidR="00C0485C" w:rsidRPr="00173D5D" w:rsidRDefault="00173D5D" w:rsidP="00BA5D9F">
      <w:pPr>
        <w:spacing w:line="360" w:lineRule="auto"/>
        <w:jc w:val="both"/>
        <w:rPr>
          <w:rFonts w:ascii="Times New Roman" w:hAnsi="Times New Roman" w:cs="Times New Roman"/>
          <w:b/>
          <w:sz w:val="24"/>
          <w:szCs w:val="24"/>
        </w:rPr>
      </w:pPr>
      <w:r w:rsidRPr="00173D5D">
        <w:rPr>
          <w:rFonts w:ascii="Times New Roman" w:hAnsi="Times New Roman" w:cs="Times New Roman"/>
          <w:b/>
          <w:sz w:val="24"/>
          <w:szCs w:val="24"/>
        </w:rPr>
        <w:t>En conclusion</w:t>
      </w:r>
    </w:p>
    <w:p w:rsidR="00173D5D" w:rsidRDefault="00173D5D" w:rsidP="00BA5D9F">
      <w:pPr>
        <w:spacing w:line="360" w:lineRule="auto"/>
        <w:jc w:val="both"/>
        <w:rPr>
          <w:rFonts w:ascii="Times New Roman" w:hAnsi="Times New Roman" w:cs="Times New Roman"/>
          <w:sz w:val="24"/>
          <w:szCs w:val="24"/>
        </w:rPr>
      </w:pPr>
      <w:r>
        <w:rPr>
          <w:rFonts w:ascii="Times New Roman" w:hAnsi="Times New Roman" w:cs="Times New Roman"/>
          <w:sz w:val="24"/>
          <w:szCs w:val="24"/>
        </w:rPr>
        <w:t>Compte tenu des challenges que nous pose le monde actuel, la remise en cause</w:t>
      </w:r>
      <w:r w:rsidR="00C0485C">
        <w:rPr>
          <w:rFonts w:ascii="Times New Roman" w:hAnsi="Times New Roman" w:cs="Times New Roman"/>
          <w:sz w:val="24"/>
          <w:szCs w:val="24"/>
        </w:rPr>
        <w:t xml:space="preserve"> de l’ancien modèle </w:t>
      </w:r>
      <w:r>
        <w:rPr>
          <w:rFonts w:ascii="Times New Roman" w:hAnsi="Times New Roman" w:cs="Times New Roman"/>
          <w:sz w:val="24"/>
          <w:szCs w:val="24"/>
        </w:rPr>
        <w:t xml:space="preserve">de bibliothèque </w:t>
      </w:r>
      <w:r w:rsidR="00C0485C">
        <w:rPr>
          <w:rFonts w:ascii="Times New Roman" w:hAnsi="Times New Roman" w:cs="Times New Roman"/>
          <w:sz w:val="24"/>
          <w:szCs w:val="24"/>
        </w:rPr>
        <w:t>est plus que nécessaire, non seulement pour des questions de financement, mais aussi pour</w:t>
      </w:r>
      <w:r>
        <w:rPr>
          <w:rFonts w:ascii="Times New Roman" w:hAnsi="Times New Roman" w:cs="Times New Roman"/>
          <w:sz w:val="24"/>
          <w:szCs w:val="24"/>
        </w:rPr>
        <w:t xml:space="preserve"> permettre d’élargir le domaine d’action et participer ainsi efficacement, aux côté des autres acteurs sociaux à la construction d’un monde meilleur. La Bibliothèque forte, celle qui parle d’égal à égal avec les Décideurs, et qui est engagé</w:t>
      </w:r>
      <w:r w:rsidR="007779EB">
        <w:rPr>
          <w:rFonts w:ascii="Times New Roman" w:hAnsi="Times New Roman" w:cs="Times New Roman"/>
          <w:sz w:val="24"/>
          <w:szCs w:val="24"/>
        </w:rPr>
        <w:t>e</w:t>
      </w:r>
      <w:r>
        <w:rPr>
          <w:rFonts w:ascii="Times New Roman" w:hAnsi="Times New Roman" w:cs="Times New Roman"/>
          <w:sz w:val="24"/>
          <w:szCs w:val="24"/>
        </w:rPr>
        <w:t xml:space="preserve"> sur le terrain, est le paradigme très puissant qu’il faut désormais intégrer en tant que professionnels</w:t>
      </w:r>
      <w:r w:rsidR="00C0485C">
        <w:rPr>
          <w:rFonts w:ascii="Times New Roman" w:hAnsi="Times New Roman" w:cs="Times New Roman"/>
          <w:sz w:val="24"/>
          <w:szCs w:val="24"/>
        </w:rPr>
        <w:t>.</w:t>
      </w:r>
    </w:p>
    <w:p w:rsidR="00C0485C" w:rsidRDefault="00C0485C" w:rsidP="00BA5D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Dans notre contexte spécifique, les enjeux qui se dessinent imposent à la BUC non seulement de réorienter ses fonctions classiques, mais aussi d’y ajouter une implication concrète dans  la  réalisation du projet de société Gabon émergent</w:t>
      </w:r>
      <w:r w:rsidR="00173D5D">
        <w:rPr>
          <w:rFonts w:ascii="Times New Roman" w:hAnsi="Times New Roman" w:cs="Times New Roman"/>
          <w:sz w:val="24"/>
          <w:szCs w:val="24"/>
        </w:rPr>
        <w:t xml:space="preserve"> et satisfaire ainsi les aspirations du peuple gabonais.</w:t>
      </w:r>
    </w:p>
    <w:p w:rsidR="00255ED7" w:rsidRPr="00BC06E4" w:rsidRDefault="007779EB" w:rsidP="00547F96">
      <w:pPr>
        <w:spacing w:line="360" w:lineRule="auto"/>
        <w:jc w:val="right"/>
        <w:rPr>
          <w:rFonts w:ascii="Times New Roman" w:hAnsi="Times New Roman" w:cs="Times New Roman"/>
          <w:b/>
          <w:sz w:val="24"/>
          <w:szCs w:val="24"/>
          <w:lang w:val="en-US"/>
        </w:rPr>
      </w:pPr>
      <w:r w:rsidRPr="00BC06E4">
        <w:rPr>
          <w:rFonts w:ascii="Times New Roman" w:hAnsi="Times New Roman" w:cs="Times New Roman"/>
          <w:b/>
          <w:sz w:val="24"/>
          <w:szCs w:val="24"/>
          <w:lang w:val="en-US"/>
        </w:rPr>
        <w:t xml:space="preserve">BE NKOGHO BE Jean </w:t>
      </w:r>
      <w:proofErr w:type="spellStart"/>
      <w:r w:rsidRPr="00BC06E4">
        <w:rPr>
          <w:rFonts w:ascii="Times New Roman" w:hAnsi="Times New Roman" w:cs="Times New Roman"/>
          <w:b/>
          <w:sz w:val="24"/>
          <w:szCs w:val="24"/>
          <w:lang w:val="en-US"/>
        </w:rPr>
        <w:t>Rodrigue</w:t>
      </w:r>
      <w:proofErr w:type="spellEnd"/>
    </w:p>
    <w:p w:rsidR="00255ED7" w:rsidRPr="00BC06E4" w:rsidRDefault="00255ED7" w:rsidP="00BA5D9F">
      <w:pPr>
        <w:spacing w:line="360" w:lineRule="auto"/>
        <w:jc w:val="both"/>
        <w:rPr>
          <w:rFonts w:ascii="Times New Roman" w:hAnsi="Times New Roman" w:cs="Times New Roman"/>
          <w:sz w:val="24"/>
          <w:szCs w:val="24"/>
          <w:lang w:val="en-US"/>
        </w:rPr>
      </w:pPr>
      <w:proofErr w:type="spellStart"/>
      <w:proofErr w:type="gramStart"/>
      <w:r w:rsidRPr="00BC06E4">
        <w:rPr>
          <w:rFonts w:ascii="Times New Roman" w:hAnsi="Times New Roman" w:cs="Times New Roman"/>
          <w:sz w:val="24"/>
          <w:szCs w:val="24"/>
          <w:lang w:val="en-US"/>
        </w:rPr>
        <w:t>Ressources</w:t>
      </w:r>
      <w:proofErr w:type="spellEnd"/>
      <w:r w:rsidRPr="00BC06E4">
        <w:rPr>
          <w:rFonts w:ascii="Times New Roman" w:hAnsi="Times New Roman" w:cs="Times New Roman"/>
          <w:sz w:val="24"/>
          <w:szCs w:val="24"/>
          <w:lang w:val="en-US"/>
        </w:rPr>
        <w:t> :</w:t>
      </w:r>
      <w:proofErr w:type="gramEnd"/>
    </w:p>
    <w:p w:rsidR="00255ED7" w:rsidRPr="00BC06E4" w:rsidRDefault="00255ED7" w:rsidP="00255ED7">
      <w:pPr>
        <w:pStyle w:val="Notedebasdepage"/>
        <w:jc w:val="both"/>
        <w:rPr>
          <w:sz w:val="16"/>
          <w:szCs w:val="16"/>
          <w:lang w:val="en-US"/>
        </w:rPr>
      </w:pPr>
    </w:p>
    <w:p w:rsidR="00255ED7" w:rsidRDefault="00255ED7" w:rsidP="00255ED7">
      <w:pPr>
        <w:pStyle w:val="Notedebasdepage"/>
        <w:jc w:val="both"/>
        <w:rPr>
          <w:sz w:val="16"/>
          <w:szCs w:val="16"/>
        </w:rPr>
      </w:pPr>
      <w:r w:rsidRPr="00127620">
        <w:rPr>
          <w:sz w:val="16"/>
          <w:szCs w:val="16"/>
        </w:rPr>
        <w:t xml:space="preserve">BBC AFRIQUE. </w:t>
      </w:r>
      <w:proofErr w:type="spellStart"/>
      <w:r w:rsidRPr="00127620">
        <w:rPr>
          <w:sz w:val="16"/>
          <w:szCs w:val="16"/>
        </w:rPr>
        <w:t>Doing</w:t>
      </w:r>
      <w:proofErr w:type="spellEnd"/>
      <w:r w:rsidRPr="00127620">
        <w:rPr>
          <w:sz w:val="16"/>
          <w:szCs w:val="16"/>
        </w:rPr>
        <w:t xml:space="preserve"> business : l’Afrique progresse [en ligne].</w:t>
      </w:r>
      <w:r>
        <w:rPr>
          <w:sz w:val="16"/>
          <w:szCs w:val="16"/>
        </w:rPr>
        <w:t>Londres : BBC Afrique, 2014.</w:t>
      </w:r>
      <w:r w:rsidRPr="00127620">
        <w:rPr>
          <w:sz w:val="16"/>
          <w:szCs w:val="16"/>
        </w:rPr>
        <w:t xml:space="preserve"> Disponible</w:t>
      </w:r>
      <w:r>
        <w:rPr>
          <w:sz w:val="16"/>
          <w:szCs w:val="16"/>
        </w:rPr>
        <w:t xml:space="preserve"> sur </w:t>
      </w:r>
      <w:hyperlink r:id="rId8" w:history="1">
        <w:r w:rsidRPr="007E27FF">
          <w:rPr>
            <w:rStyle w:val="Lienhypertexte"/>
            <w:sz w:val="16"/>
            <w:szCs w:val="16"/>
          </w:rPr>
          <w:t>http://www.bbc.co.uk/afrique/region/2014/10/141029_doingbusiness</w:t>
        </w:r>
      </w:hyperlink>
      <w:r>
        <w:rPr>
          <w:sz w:val="16"/>
          <w:szCs w:val="16"/>
        </w:rPr>
        <w:t xml:space="preserve"> (consulté le 04.12.2014)</w:t>
      </w:r>
    </w:p>
    <w:p w:rsidR="00255ED7" w:rsidRDefault="00255ED7" w:rsidP="00255ED7">
      <w:pPr>
        <w:pStyle w:val="Notedebasdepage"/>
        <w:jc w:val="both"/>
        <w:rPr>
          <w:sz w:val="16"/>
          <w:szCs w:val="16"/>
        </w:rPr>
      </w:pPr>
    </w:p>
    <w:p w:rsidR="00255ED7" w:rsidRPr="00127620" w:rsidRDefault="00255ED7" w:rsidP="00255ED7">
      <w:pPr>
        <w:pStyle w:val="Notedebasdepage"/>
        <w:jc w:val="both"/>
        <w:rPr>
          <w:sz w:val="16"/>
          <w:szCs w:val="16"/>
        </w:rPr>
      </w:pPr>
      <w:r>
        <w:rPr>
          <w:sz w:val="16"/>
          <w:szCs w:val="16"/>
        </w:rPr>
        <w:t xml:space="preserve">OURI Antoine. Bibliothèques : parer les baisses de budget en évaluant l’impact social. </w:t>
      </w:r>
      <w:proofErr w:type="spellStart"/>
      <w:r>
        <w:rPr>
          <w:sz w:val="16"/>
          <w:szCs w:val="16"/>
        </w:rPr>
        <w:t>Actulitté</w:t>
      </w:r>
      <w:proofErr w:type="spellEnd"/>
      <w:r>
        <w:rPr>
          <w:sz w:val="16"/>
          <w:szCs w:val="16"/>
        </w:rPr>
        <w:t xml:space="preserve"> [en ligne]. 2014. Disponible sur </w:t>
      </w:r>
      <w:hyperlink r:id="rId9" w:history="1">
        <w:r w:rsidRPr="007E27FF">
          <w:rPr>
            <w:rStyle w:val="Lienhypertexte"/>
            <w:sz w:val="16"/>
            <w:szCs w:val="16"/>
          </w:rPr>
          <w:t>http://www.actulitte.com/bibliotheques/bibliotheques-parer-les-baisses-de-budget-en-evaluant-l-impact-social-52079.htm</w:t>
        </w:r>
      </w:hyperlink>
      <w:r>
        <w:rPr>
          <w:sz w:val="16"/>
          <w:szCs w:val="16"/>
        </w:rPr>
        <w:t xml:space="preserve"> (</w:t>
      </w:r>
      <w:r w:rsidRPr="00795ABC">
        <w:rPr>
          <w:sz w:val="16"/>
          <w:szCs w:val="16"/>
        </w:rPr>
        <w:t>Consulté le 2/12/2014</w:t>
      </w:r>
      <w:r>
        <w:rPr>
          <w:sz w:val="16"/>
          <w:szCs w:val="16"/>
        </w:rPr>
        <w:t>)</w:t>
      </w:r>
    </w:p>
    <w:p w:rsidR="00255ED7" w:rsidRDefault="00255ED7" w:rsidP="00255ED7">
      <w:pPr>
        <w:pStyle w:val="Notedebasdepage"/>
        <w:jc w:val="both"/>
        <w:rPr>
          <w:sz w:val="16"/>
          <w:szCs w:val="16"/>
        </w:rPr>
      </w:pPr>
    </w:p>
    <w:p w:rsidR="00255ED7" w:rsidRDefault="00255ED7" w:rsidP="00255ED7">
      <w:pPr>
        <w:pStyle w:val="Notedebasdepage"/>
        <w:jc w:val="both"/>
        <w:rPr>
          <w:sz w:val="16"/>
          <w:szCs w:val="16"/>
        </w:rPr>
      </w:pPr>
      <w:r>
        <w:rPr>
          <w:sz w:val="16"/>
          <w:szCs w:val="16"/>
        </w:rPr>
        <w:t>REPUBLIQUE GABONAISE. Tout le projet [en ligne]. Libreville, Présidence de la République. Disponible sur : </w:t>
      </w:r>
      <w:hyperlink r:id="rId10" w:history="1">
        <w:r w:rsidRPr="007E27FF">
          <w:rPr>
            <w:rStyle w:val="Lienhypertexte"/>
            <w:sz w:val="16"/>
            <w:szCs w:val="16"/>
          </w:rPr>
          <w:t>http://www.presidentalibongo.com/le-projet-de-societe/toutleprojet</w:t>
        </w:r>
      </w:hyperlink>
      <w:r>
        <w:rPr>
          <w:sz w:val="16"/>
          <w:szCs w:val="16"/>
        </w:rPr>
        <w:t xml:space="preserve"> (consulté le 04.12.2014)</w:t>
      </w:r>
    </w:p>
    <w:p w:rsidR="00255ED7" w:rsidRPr="001C0FC4" w:rsidRDefault="00255ED7" w:rsidP="00255ED7">
      <w:pPr>
        <w:pStyle w:val="Notedebasdepage"/>
        <w:jc w:val="both"/>
        <w:rPr>
          <w:sz w:val="16"/>
          <w:szCs w:val="16"/>
        </w:rPr>
      </w:pPr>
    </w:p>
    <w:p w:rsidR="00255ED7" w:rsidRDefault="00255ED7" w:rsidP="00255ED7">
      <w:pPr>
        <w:pStyle w:val="Notedebasdepage"/>
        <w:jc w:val="both"/>
        <w:rPr>
          <w:sz w:val="16"/>
          <w:szCs w:val="16"/>
        </w:rPr>
      </w:pPr>
      <w:r>
        <w:rPr>
          <w:sz w:val="16"/>
          <w:szCs w:val="16"/>
        </w:rPr>
        <w:t>WIKIPEDIA. Propension à consommer [en ligne]. Disponible sur : fr.wikipedia.org/wiki/Propension_à_consommer (consulté le 04.12.2014)</w:t>
      </w:r>
    </w:p>
    <w:p w:rsidR="00255ED7" w:rsidRPr="00BA5D9F" w:rsidRDefault="00255ED7" w:rsidP="00BA5D9F">
      <w:pPr>
        <w:spacing w:line="360" w:lineRule="auto"/>
        <w:jc w:val="both"/>
        <w:rPr>
          <w:rFonts w:ascii="Times New Roman" w:hAnsi="Times New Roman" w:cs="Times New Roman"/>
          <w:sz w:val="24"/>
          <w:szCs w:val="24"/>
        </w:rPr>
      </w:pPr>
    </w:p>
    <w:sectPr w:rsidR="00255ED7" w:rsidRPr="00BA5D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AE" w:rsidRDefault="003C57AE" w:rsidP="001B0676">
      <w:pPr>
        <w:spacing w:after="0" w:line="240" w:lineRule="auto"/>
      </w:pPr>
      <w:r>
        <w:separator/>
      </w:r>
    </w:p>
  </w:endnote>
  <w:endnote w:type="continuationSeparator" w:id="0">
    <w:p w:rsidR="003C57AE" w:rsidRDefault="003C57AE" w:rsidP="001B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AE" w:rsidRDefault="003C57AE" w:rsidP="001B0676">
      <w:pPr>
        <w:spacing w:after="0" w:line="240" w:lineRule="auto"/>
      </w:pPr>
      <w:r>
        <w:separator/>
      </w:r>
    </w:p>
  </w:footnote>
  <w:footnote w:type="continuationSeparator" w:id="0">
    <w:p w:rsidR="003C57AE" w:rsidRDefault="003C57AE" w:rsidP="001B0676">
      <w:pPr>
        <w:spacing w:after="0" w:line="240" w:lineRule="auto"/>
      </w:pPr>
      <w:r>
        <w:continuationSeparator/>
      </w:r>
    </w:p>
  </w:footnote>
  <w:footnote w:id="1">
    <w:p w:rsidR="00A729ED" w:rsidRPr="001C0FC4" w:rsidRDefault="00A729ED" w:rsidP="00E748E4">
      <w:pPr>
        <w:pStyle w:val="Notedebasdepage"/>
        <w:jc w:val="both"/>
        <w:rPr>
          <w:sz w:val="16"/>
          <w:szCs w:val="16"/>
        </w:rPr>
      </w:pPr>
      <w:r w:rsidRPr="001C0FC4">
        <w:rPr>
          <w:rStyle w:val="Appelnotedebasdep"/>
          <w:sz w:val="16"/>
          <w:szCs w:val="16"/>
        </w:rPr>
        <w:footnoteRef/>
      </w:r>
      <w:r w:rsidR="00376DB0">
        <w:rPr>
          <w:sz w:val="16"/>
          <w:szCs w:val="16"/>
        </w:rPr>
        <w:t xml:space="preserve"> REPUBLIQUE GABONAISE. Tout le projet [en ligne]. </w:t>
      </w:r>
      <w:r w:rsidR="00E748E4">
        <w:rPr>
          <w:sz w:val="16"/>
          <w:szCs w:val="16"/>
        </w:rPr>
        <w:t xml:space="preserve">Libreville, Présidence de la République. </w:t>
      </w:r>
      <w:r w:rsidR="00376DB0">
        <w:rPr>
          <w:sz w:val="16"/>
          <w:szCs w:val="16"/>
        </w:rPr>
        <w:t xml:space="preserve">Disponible </w:t>
      </w:r>
      <w:r w:rsidR="00E748E4">
        <w:rPr>
          <w:sz w:val="16"/>
          <w:szCs w:val="16"/>
        </w:rPr>
        <w:t>s</w:t>
      </w:r>
      <w:r w:rsidR="00376DB0">
        <w:rPr>
          <w:sz w:val="16"/>
          <w:szCs w:val="16"/>
        </w:rPr>
        <w:t>ur : </w:t>
      </w:r>
      <w:hyperlink r:id="rId1" w:history="1">
        <w:r w:rsidR="00C942C1" w:rsidRPr="007E27FF">
          <w:rPr>
            <w:rStyle w:val="Lienhypertexte"/>
            <w:sz w:val="16"/>
            <w:szCs w:val="16"/>
          </w:rPr>
          <w:t>http://www.presidentalibongo.com/le-projet-de-societe/toutleprojet</w:t>
        </w:r>
      </w:hyperlink>
      <w:r w:rsidR="00C942C1">
        <w:rPr>
          <w:sz w:val="16"/>
          <w:szCs w:val="16"/>
        </w:rPr>
        <w:t xml:space="preserve"> (consulté le 04.12.2014</w:t>
      </w:r>
      <w:r w:rsidR="00E748E4">
        <w:rPr>
          <w:sz w:val="16"/>
          <w:szCs w:val="16"/>
        </w:rPr>
        <w:t>)</w:t>
      </w:r>
    </w:p>
  </w:footnote>
  <w:footnote w:id="2">
    <w:p w:rsidR="0029094A" w:rsidRPr="00E748E4" w:rsidRDefault="0029094A" w:rsidP="00E748E4">
      <w:pPr>
        <w:pStyle w:val="Notedebasdepage"/>
        <w:jc w:val="both"/>
        <w:rPr>
          <w:sz w:val="16"/>
          <w:szCs w:val="16"/>
        </w:rPr>
      </w:pPr>
      <w:r w:rsidRPr="00E748E4">
        <w:rPr>
          <w:rStyle w:val="Appelnotedebasdep"/>
          <w:sz w:val="16"/>
          <w:szCs w:val="16"/>
        </w:rPr>
        <w:footnoteRef/>
      </w:r>
      <w:r w:rsidRPr="00E748E4">
        <w:rPr>
          <w:sz w:val="16"/>
          <w:szCs w:val="16"/>
        </w:rPr>
        <w:t xml:space="preserve"> BUC : Bibliothèque universitaire centrale</w:t>
      </w:r>
    </w:p>
  </w:footnote>
  <w:footnote w:id="3">
    <w:p w:rsidR="00CD6A1C" w:rsidRPr="00C942C1" w:rsidRDefault="00CD6A1C" w:rsidP="00E748E4">
      <w:pPr>
        <w:pStyle w:val="Notedebasdepage"/>
        <w:jc w:val="both"/>
        <w:rPr>
          <w:sz w:val="16"/>
          <w:szCs w:val="16"/>
        </w:rPr>
      </w:pPr>
      <w:r w:rsidRPr="00C942C1">
        <w:rPr>
          <w:rStyle w:val="Appelnotedebasdep"/>
          <w:sz w:val="16"/>
          <w:szCs w:val="16"/>
        </w:rPr>
        <w:footnoteRef/>
      </w:r>
      <w:r w:rsidRPr="00C942C1">
        <w:rPr>
          <w:sz w:val="16"/>
          <w:szCs w:val="16"/>
        </w:rPr>
        <w:t xml:space="preserve"> 80</w:t>
      </w:r>
      <w:r w:rsidRPr="00C942C1">
        <w:rPr>
          <w:sz w:val="16"/>
          <w:szCs w:val="16"/>
          <w:vertAlign w:val="superscript"/>
        </w:rPr>
        <w:t>ème</w:t>
      </w:r>
      <w:r w:rsidR="00E748E4">
        <w:rPr>
          <w:sz w:val="16"/>
          <w:szCs w:val="16"/>
        </w:rPr>
        <w:t xml:space="preserve"> Congrès de l’IFLA, Lyon, 2014</w:t>
      </w:r>
    </w:p>
  </w:footnote>
  <w:footnote w:id="4">
    <w:p w:rsidR="00E17EFA" w:rsidRPr="00C942C1" w:rsidRDefault="00E17EFA" w:rsidP="00E17EFA">
      <w:pPr>
        <w:pStyle w:val="Notedebasdepage"/>
        <w:jc w:val="both"/>
        <w:rPr>
          <w:sz w:val="16"/>
          <w:szCs w:val="16"/>
        </w:rPr>
      </w:pPr>
      <w:r w:rsidRPr="00C942C1">
        <w:rPr>
          <w:rStyle w:val="Appelnotedebasdep"/>
          <w:sz w:val="16"/>
          <w:szCs w:val="16"/>
        </w:rPr>
        <w:footnoteRef/>
      </w:r>
      <w:r w:rsidRPr="00C942C1">
        <w:rPr>
          <w:sz w:val="16"/>
          <w:szCs w:val="16"/>
        </w:rPr>
        <w:t xml:space="preserve"> Par l’ordonnance n°30/71/PR du 19 avril 1971</w:t>
      </w:r>
    </w:p>
  </w:footnote>
  <w:footnote w:id="5">
    <w:p w:rsidR="00594450" w:rsidRPr="00127620" w:rsidRDefault="00594450" w:rsidP="00127620">
      <w:pPr>
        <w:pStyle w:val="Notedebasdepage"/>
        <w:jc w:val="both"/>
        <w:rPr>
          <w:sz w:val="16"/>
          <w:szCs w:val="16"/>
        </w:rPr>
      </w:pPr>
      <w:r w:rsidRPr="00127620">
        <w:rPr>
          <w:rStyle w:val="Appelnotedebasdep"/>
          <w:sz w:val="16"/>
          <w:szCs w:val="16"/>
        </w:rPr>
        <w:footnoteRef/>
      </w:r>
      <w:r w:rsidRPr="00127620">
        <w:rPr>
          <w:sz w:val="16"/>
          <w:szCs w:val="16"/>
        </w:rPr>
        <w:t xml:space="preserve"> </w:t>
      </w:r>
      <w:r w:rsidR="00C942C1" w:rsidRPr="00127620">
        <w:rPr>
          <w:sz w:val="16"/>
          <w:szCs w:val="16"/>
        </w:rPr>
        <w:t xml:space="preserve">Mélissa Johns, citée dans : </w:t>
      </w:r>
      <w:r w:rsidR="00127620" w:rsidRPr="00127620">
        <w:rPr>
          <w:sz w:val="16"/>
          <w:szCs w:val="16"/>
        </w:rPr>
        <w:t xml:space="preserve">BBC AFRIQUE. </w:t>
      </w:r>
      <w:proofErr w:type="spellStart"/>
      <w:r w:rsidR="00127620" w:rsidRPr="00127620">
        <w:rPr>
          <w:sz w:val="16"/>
          <w:szCs w:val="16"/>
        </w:rPr>
        <w:t>Doing</w:t>
      </w:r>
      <w:proofErr w:type="spellEnd"/>
      <w:r w:rsidR="00127620" w:rsidRPr="00127620">
        <w:rPr>
          <w:sz w:val="16"/>
          <w:szCs w:val="16"/>
        </w:rPr>
        <w:t xml:space="preserve"> business : l’Afrique progresse [en ligne].</w:t>
      </w:r>
      <w:r w:rsidR="00E748E4">
        <w:rPr>
          <w:sz w:val="16"/>
          <w:szCs w:val="16"/>
        </w:rPr>
        <w:t>Londres : BBC Afrique, 2014.</w:t>
      </w:r>
      <w:r w:rsidR="00127620" w:rsidRPr="00127620">
        <w:rPr>
          <w:sz w:val="16"/>
          <w:szCs w:val="16"/>
        </w:rPr>
        <w:t xml:space="preserve"> Disponible</w:t>
      </w:r>
      <w:r w:rsidR="00127620">
        <w:rPr>
          <w:sz w:val="16"/>
          <w:szCs w:val="16"/>
        </w:rPr>
        <w:t xml:space="preserve"> sur </w:t>
      </w:r>
      <w:hyperlink r:id="rId2" w:history="1">
        <w:r w:rsidR="00E748E4" w:rsidRPr="007E27FF">
          <w:rPr>
            <w:rStyle w:val="Lienhypertexte"/>
            <w:sz w:val="16"/>
            <w:szCs w:val="16"/>
          </w:rPr>
          <w:t>http://www.bbc.co.uk/afrique/region/2014/10/141029_doingbusiness</w:t>
        </w:r>
      </w:hyperlink>
      <w:r w:rsidR="00E748E4">
        <w:rPr>
          <w:sz w:val="16"/>
          <w:szCs w:val="16"/>
        </w:rPr>
        <w:t xml:space="preserve"> (consulté le 04.12.2014)</w:t>
      </w:r>
    </w:p>
  </w:footnote>
  <w:footnote w:id="6">
    <w:p w:rsidR="001B37F9" w:rsidRPr="00732057" w:rsidRDefault="001B37F9" w:rsidP="00E748E4">
      <w:pPr>
        <w:pStyle w:val="Notedebasdepage"/>
        <w:jc w:val="both"/>
        <w:rPr>
          <w:sz w:val="16"/>
          <w:szCs w:val="16"/>
        </w:rPr>
      </w:pPr>
      <w:r w:rsidRPr="00732057">
        <w:rPr>
          <w:rStyle w:val="Appelnotedebasdep"/>
          <w:sz w:val="16"/>
          <w:szCs w:val="16"/>
        </w:rPr>
        <w:footnoteRef/>
      </w:r>
      <w:r w:rsidR="00664ED0" w:rsidRPr="00732057">
        <w:rPr>
          <w:sz w:val="16"/>
          <w:szCs w:val="16"/>
        </w:rPr>
        <w:t xml:space="preserve"> Loi de la psychologie</w:t>
      </w:r>
      <w:r w:rsidRPr="00732057">
        <w:rPr>
          <w:sz w:val="16"/>
          <w:szCs w:val="16"/>
        </w:rPr>
        <w:t xml:space="preserve"> fondamentale</w:t>
      </w:r>
      <w:r w:rsidR="00E748E4">
        <w:rPr>
          <w:sz w:val="16"/>
          <w:szCs w:val="16"/>
        </w:rPr>
        <w:t xml:space="preserve"> : formulée par John </w:t>
      </w:r>
      <w:proofErr w:type="spellStart"/>
      <w:r w:rsidR="00E748E4">
        <w:rPr>
          <w:sz w:val="16"/>
          <w:szCs w:val="16"/>
        </w:rPr>
        <w:t>Meynard</w:t>
      </w:r>
      <w:proofErr w:type="spellEnd"/>
      <w:r w:rsidR="00E748E4">
        <w:rPr>
          <w:sz w:val="16"/>
          <w:szCs w:val="16"/>
        </w:rPr>
        <w:t xml:space="preserve"> KEYNES et qui s’énonce ainsi : « </w:t>
      </w:r>
      <w:r w:rsidR="00795ABC">
        <w:rPr>
          <w:sz w:val="16"/>
          <w:szCs w:val="16"/>
        </w:rPr>
        <w:t xml:space="preserve">les hommes tendent à accroître leur consommation, à mesure que leur revenu croît » in WIKIPEDIA. Propension à consommer [en ligne]. Disponible sur : fr.wikipedia.org/wiki/Propension_à_consommer (consulté le 04.12.2014) </w:t>
      </w:r>
    </w:p>
  </w:footnote>
  <w:footnote w:id="7">
    <w:p w:rsidR="00732057" w:rsidRDefault="00732057" w:rsidP="00E748E4">
      <w:pPr>
        <w:pStyle w:val="Notedebasdepage"/>
        <w:jc w:val="both"/>
      </w:pPr>
      <w:r w:rsidRPr="00732057">
        <w:rPr>
          <w:rStyle w:val="Appelnotedebasdep"/>
          <w:sz w:val="16"/>
          <w:szCs w:val="16"/>
        </w:rPr>
        <w:footnoteRef/>
      </w:r>
      <w:r w:rsidRPr="00732057">
        <w:rPr>
          <w:sz w:val="16"/>
          <w:szCs w:val="16"/>
        </w:rPr>
        <w:t xml:space="preserve"> Les biographies sont parmi les documents les moins, voire les non consultés du fonds de la bibliothèque universitaire. Non seulement ils ne sont pas valorisés par les professionnels, mais ils n’intéressent pas des étudiants </w:t>
      </w:r>
      <w:r>
        <w:rPr>
          <w:sz w:val="16"/>
          <w:szCs w:val="16"/>
        </w:rPr>
        <w:t>qui sollicitent plutôt des ouvrages en relation avec les cours ou les devoirs.</w:t>
      </w:r>
    </w:p>
  </w:footnote>
  <w:footnote w:id="8">
    <w:p w:rsidR="0043090D" w:rsidRPr="00795ABC" w:rsidRDefault="0043090D" w:rsidP="0064590F">
      <w:pPr>
        <w:pStyle w:val="Notedebasdepage"/>
        <w:jc w:val="both"/>
        <w:rPr>
          <w:sz w:val="16"/>
          <w:szCs w:val="16"/>
        </w:rPr>
      </w:pPr>
      <w:r w:rsidRPr="00795ABC">
        <w:rPr>
          <w:rStyle w:val="Appelnotedebasdep"/>
          <w:sz w:val="16"/>
          <w:szCs w:val="16"/>
        </w:rPr>
        <w:footnoteRef/>
      </w:r>
      <w:r w:rsidRPr="00795ABC">
        <w:rPr>
          <w:sz w:val="16"/>
          <w:szCs w:val="16"/>
        </w:rPr>
        <w:t xml:space="preserve"> </w:t>
      </w:r>
      <w:r w:rsidR="0064590F">
        <w:rPr>
          <w:sz w:val="16"/>
          <w:szCs w:val="16"/>
        </w:rPr>
        <w:t>OURI</w:t>
      </w:r>
      <w:r w:rsidR="00EF01F9">
        <w:rPr>
          <w:sz w:val="16"/>
          <w:szCs w:val="16"/>
        </w:rPr>
        <w:t xml:space="preserve"> Antoine. Bibliothèques : parer les baisses de budget en évaluant l’impact social</w:t>
      </w:r>
      <w:r w:rsidR="00F371E8">
        <w:rPr>
          <w:sz w:val="16"/>
          <w:szCs w:val="16"/>
        </w:rPr>
        <w:t xml:space="preserve">. </w:t>
      </w:r>
      <w:proofErr w:type="spellStart"/>
      <w:r w:rsidR="0064590F">
        <w:rPr>
          <w:sz w:val="16"/>
          <w:szCs w:val="16"/>
        </w:rPr>
        <w:t>Actulitté</w:t>
      </w:r>
      <w:proofErr w:type="spellEnd"/>
      <w:r w:rsidR="0064590F">
        <w:rPr>
          <w:sz w:val="16"/>
          <w:szCs w:val="16"/>
        </w:rPr>
        <w:t xml:space="preserve"> </w:t>
      </w:r>
      <w:r w:rsidR="00EF01F9">
        <w:rPr>
          <w:sz w:val="16"/>
          <w:szCs w:val="16"/>
        </w:rPr>
        <w:t xml:space="preserve">[en ligne]. </w:t>
      </w:r>
      <w:r w:rsidR="0064590F">
        <w:rPr>
          <w:sz w:val="16"/>
          <w:szCs w:val="16"/>
        </w:rPr>
        <w:t xml:space="preserve">2014. Disponible sur </w:t>
      </w:r>
      <w:hyperlink r:id="rId3" w:history="1">
        <w:r w:rsidR="0064590F" w:rsidRPr="007E27FF">
          <w:rPr>
            <w:rStyle w:val="Lienhypertexte"/>
            <w:sz w:val="16"/>
            <w:szCs w:val="16"/>
          </w:rPr>
          <w:t>http://www.actulitte.com/bibliotheques/bibliotheques-parer-les-baisses-de-budget-en-evaluant-l-impact-social-52079.htm</w:t>
        </w:r>
      </w:hyperlink>
      <w:r w:rsidR="0064590F">
        <w:rPr>
          <w:sz w:val="16"/>
          <w:szCs w:val="16"/>
        </w:rPr>
        <w:t xml:space="preserve"> (</w:t>
      </w:r>
      <w:r w:rsidRPr="00795ABC">
        <w:rPr>
          <w:sz w:val="16"/>
          <w:szCs w:val="16"/>
        </w:rPr>
        <w:t>Consulté le 2/12/2014</w:t>
      </w:r>
      <w:r w:rsidR="0064590F">
        <w:rPr>
          <w:sz w:val="16"/>
          <w:szCs w:val="16"/>
        </w:rPr>
        <w:t>)</w:t>
      </w:r>
    </w:p>
  </w:footnote>
  <w:footnote w:id="9">
    <w:p w:rsidR="00783A6D" w:rsidRPr="00F371E8" w:rsidRDefault="00783A6D" w:rsidP="00F371E8">
      <w:pPr>
        <w:pStyle w:val="Notedebasdepage"/>
        <w:jc w:val="both"/>
        <w:rPr>
          <w:sz w:val="16"/>
          <w:szCs w:val="16"/>
        </w:rPr>
      </w:pPr>
      <w:r w:rsidRPr="00F371E8">
        <w:rPr>
          <w:rStyle w:val="Appelnotedebasdep"/>
          <w:sz w:val="16"/>
          <w:szCs w:val="16"/>
        </w:rPr>
        <w:footnoteRef/>
      </w:r>
      <w:r w:rsidRPr="00F371E8">
        <w:rPr>
          <w:sz w:val="16"/>
          <w:szCs w:val="16"/>
        </w:rPr>
        <w:t xml:space="preserve"> </w:t>
      </w:r>
      <w:r w:rsidR="00F371E8" w:rsidRPr="00F371E8">
        <w:rPr>
          <w:sz w:val="16"/>
          <w:szCs w:val="16"/>
        </w:rPr>
        <w:t>PEREZ-SALMERON Gloria, cité par OURI Antoine, id.</w:t>
      </w:r>
    </w:p>
  </w:footnote>
  <w:footnote w:id="10">
    <w:p w:rsidR="00714A03" w:rsidRPr="00714A03" w:rsidRDefault="00714A03" w:rsidP="00714A03">
      <w:pPr>
        <w:pStyle w:val="Notedebasdepage"/>
        <w:jc w:val="both"/>
        <w:rPr>
          <w:sz w:val="16"/>
          <w:szCs w:val="16"/>
        </w:rPr>
      </w:pPr>
      <w:r w:rsidRPr="00714A03">
        <w:rPr>
          <w:rStyle w:val="Appelnotedebasdep"/>
          <w:sz w:val="16"/>
          <w:szCs w:val="16"/>
        </w:rPr>
        <w:footnoteRef/>
      </w:r>
      <w:r w:rsidRPr="00714A03">
        <w:rPr>
          <w:sz w:val="16"/>
          <w:szCs w:val="16"/>
        </w:rPr>
        <w:t xml:space="preserve"> Une exigence somme toute curieuse, lorsque l’on sait que nombre de ces décideurs ont fréquenté les universités et donc les bibliothèques universitaires. Ils sont donc supposés être conscients du rôle que joue une bibliothèque dans le processus d’apprentissage et dans l’accès aux savoirs</w:t>
      </w:r>
      <w:r w:rsidR="003E67DD">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6CB"/>
    <w:multiLevelType w:val="hybridMultilevel"/>
    <w:tmpl w:val="E202EA02"/>
    <w:lvl w:ilvl="0" w:tplc="7604EA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C10CE4"/>
    <w:multiLevelType w:val="hybridMultilevel"/>
    <w:tmpl w:val="E2D0CBDA"/>
    <w:lvl w:ilvl="0" w:tplc="4DDECA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191138"/>
    <w:multiLevelType w:val="hybridMultilevel"/>
    <w:tmpl w:val="9C306432"/>
    <w:lvl w:ilvl="0" w:tplc="83A021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2B556B"/>
    <w:multiLevelType w:val="hybridMultilevel"/>
    <w:tmpl w:val="255C99BA"/>
    <w:lvl w:ilvl="0" w:tplc="93F83E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8F6B89"/>
    <w:multiLevelType w:val="hybridMultilevel"/>
    <w:tmpl w:val="A350E458"/>
    <w:lvl w:ilvl="0" w:tplc="2D3A6A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6869F1"/>
    <w:multiLevelType w:val="hybridMultilevel"/>
    <w:tmpl w:val="1DFA699C"/>
    <w:lvl w:ilvl="0" w:tplc="78DAD2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E96AFF"/>
    <w:multiLevelType w:val="hybridMultilevel"/>
    <w:tmpl w:val="973077FC"/>
    <w:lvl w:ilvl="0" w:tplc="FC4A583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067E60"/>
    <w:multiLevelType w:val="hybridMultilevel"/>
    <w:tmpl w:val="99F82C0C"/>
    <w:lvl w:ilvl="0" w:tplc="D7C41BC4">
      <w:start w:val="1"/>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60794EA7"/>
    <w:multiLevelType w:val="hybridMultilevel"/>
    <w:tmpl w:val="913A0318"/>
    <w:lvl w:ilvl="0" w:tplc="B2E8ED26">
      <w:start w:val="1"/>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8"/>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36"/>
    <w:rsid w:val="000108A3"/>
    <w:rsid w:val="00017D86"/>
    <w:rsid w:val="00051059"/>
    <w:rsid w:val="0005327A"/>
    <w:rsid w:val="00055381"/>
    <w:rsid w:val="000642DC"/>
    <w:rsid w:val="00071EFE"/>
    <w:rsid w:val="00086707"/>
    <w:rsid w:val="000C63E4"/>
    <w:rsid w:val="000D2F4E"/>
    <w:rsid w:val="000D7B24"/>
    <w:rsid w:val="0011552B"/>
    <w:rsid w:val="00122A79"/>
    <w:rsid w:val="00123A9C"/>
    <w:rsid w:val="00127587"/>
    <w:rsid w:val="00127620"/>
    <w:rsid w:val="0013268F"/>
    <w:rsid w:val="001330B4"/>
    <w:rsid w:val="001365AE"/>
    <w:rsid w:val="00167127"/>
    <w:rsid w:val="00173D5D"/>
    <w:rsid w:val="00182761"/>
    <w:rsid w:val="001B0676"/>
    <w:rsid w:val="001B37F9"/>
    <w:rsid w:val="001C0FC4"/>
    <w:rsid w:val="001F2BE4"/>
    <w:rsid w:val="002228BE"/>
    <w:rsid w:val="00226AD8"/>
    <w:rsid w:val="0023542F"/>
    <w:rsid w:val="00242DE0"/>
    <w:rsid w:val="00255ED7"/>
    <w:rsid w:val="0029094A"/>
    <w:rsid w:val="002A0430"/>
    <w:rsid w:val="002C2B9E"/>
    <w:rsid w:val="002D7831"/>
    <w:rsid w:val="002E1D77"/>
    <w:rsid w:val="002F483D"/>
    <w:rsid w:val="0031246B"/>
    <w:rsid w:val="00323311"/>
    <w:rsid w:val="00376DB0"/>
    <w:rsid w:val="003C57AE"/>
    <w:rsid w:val="003E67DD"/>
    <w:rsid w:val="00406958"/>
    <w:rsid w:val="00410E8A"/>
    <w:rsid w:val="0043090D"/>
    <w:rsid w:val="00437B36"/>
    <w:rsid w:val="004512CE"/>
    <w:rsid w:val="00485C6E"/>
    <w:rsid w:val="004864AE"/>
    <w:rsid w:val="004A46C3"/>
    <w:rsid w:val="004B116C"/>
    <w:rsid w:val="004B6122"/>
    <w:rsid w:val="004C5844"/>
    <w:rsid w:val="004D577D"/>
    <w:rsid w:val="00522FAC"/>
    <w:rsid w:val="00547F96"/>
    <w:rsid w:val="00552B13"/>
    <w:rsid w:val="0058492E"/>
    <w:rsid w:val="00592D2C"/>
    <w:rsid w:val="00594450"/>
    <w:rsid w:val="005A72EA"/>
    <w:rsid w:val="005B420F"/>
    <w:rsid w:val="005C57C4"/>
    <w:rsid w:val="005E3980"/>
    <w:rsid w:val="0060371D"/>
    <w:rsid w:val="0064590F"/>
    <w:rsid w:val="00664132"/>
    <w:rsid w:val="0066419A"/>
    <w:rsid w:val="00664ED0"/>
    <w:rsid w:val="0067069E"/>
    <w:rsid w:val="0069440C"/>
    <w:rsid w:val="006D138C"/>
    <w:rsid w:val="006D6AAC"/>
    <w:rsid w:val="006E0B8A"/>
    <w:rsid w:val="00714A03"/>
    <w:rsid w:val="00726B7B"/>
    <w:rsid w:val="0072765E"/>
    <w:rsid w:val="00732057"/>
    <w:rsid w:val="007409BD"/>
    <w:rsid w:val="00756140"/>
    <w:rsid w:val="00761F0C"/>
    <w:rsid w:val="00766E09"/>
    <w:rsid w:val="007779EB"/>
    <w:rsid w:val="00783A6D"/>
    <w:rsid w:val="00793602"/>
    <w:rsid w:val="00795ABC"/>
    <w:rsid w:val="007B3C77"/>
    <w:rsid w:val="007D3D55"/>
    <w:rsid w:val="007F682B"/>
    <w:rsid w:val="0082094C"/>
    <w:rsid w:val="00823E6B"/>
    <w:rsid w:val="00832051"/>
    <w:rsid w:val="00834996"/>
    <w:rsid w:val="008B0C91"/>
    <w:rsid w:val="0091207A"/>
    <w:rsid w:val="00915F29"/>
    <w:rsid w:val="009208FA"/>
    <w:rsid w:val="00924D7A"/>
    <w:rsid w:val="00973614"/>
    <w:rsid w:val="009829CD"/>
    <w:rsid w:val="009D3FFC"/>
    <w:rsid w:val="009D60C5"/>
    <w:rsid w:val="009E2AC4"/>
    <w:rsid w:val="00A31AE6"/>
    <w:rsid w:val="00A548CC"/>
    <w:rsid w:val="00A553F5"/>
    <w:rsid w:val="00A6443E"/>
    <w:rsid w:val="00A729ED"/>
    <w:rsid w:val="00A779CF"/>
    <w:rsid w:val="00AB33E4"/>
    <w:rsid w:val="00AB38C5"/>
    <w:rsid w:val="00AB3D80"/>
    <w:rsid w:val="00AE4507"/>
    <w:rsid w:val="00B655C7"/>
    <w:rsid w:val="00B85D5C"/>
    <w:rsid w:val="00B93C4F"/>
    <w:rsid w:val="00BA5D9F"/>
    <w:rsid w:val="00BA6D9E"/>
    <w:rsid w:val="00BB2862"/>
    <w:rsid w:val="00BC06E4"/>
    <w:rsid w:val="00BE574B"/>
    <w:rsid w:val="00BF4EE9"/>
    <w:rsid w:val="00C0485C"/>
    <w:rsid w:val="00C04A51"/>
    <w:rsid w:val="00C40D6D"/>
    <w:rsid w:val="00C431F2"/>
    <w:rsid w:val="00C475EC"/>
    <w:rsid w:val="00C830AB"/>
    <w:rsid w:val="00C942C1"/>
    <w:rsid w:val="00CB52F4"/>
    <w:rsid w:val="00CD6A1C"/>
    <w:rsid w:val="00CE6946"/>
    <w:rsid w:val="00D03395"/>
    <w:rsid w:val="00D3048F"/>
    <w:rsid w:val="00D37701"/>
    <w:rsid w:val="00D60B5A"/>
    <w:rsid w:val="00D65196"/>
    <w:rsid w:val="00D674D2"/>
    <w:rsid w:val="00D80B6E"/>
    <w:rsid w:val="00D811E4"/>
    <w:rsid w:val="00D84C2C"/>
    <w:rsid w:val="00D92472"/>
    <w:rsid w:val="00DE362C"/>
    <w:rsid w:val="00DF032F"/>
    <w:rsid w:val="00E027CF"/>
    <w:rsid w:val="00E17EFA"/>
    <w:rsid w:val="00E439B0"/>
    <w:rsid w:val="00E460E3"/>
    <w:rsid w:val="00E748E4"/>
    <w:rsid w:val="00E82D59"/>
    <w:rsid w:val="00EC08A4"/>
    <w:rsid w:val="00ED0250"/>
    <w:rsid w:val="00ED0FE7"/>
    <w:rsid w:val="00EF01F9"/>
    <w:rsid w:val="00F04201"/>
    <w:rsid w:val="00F34801"/>
    <w:rsid w:val="00F371E8"/>
    <w:rsid w:val="00F769F0"/>
    <w:rsid w:val="00F848E9"/>
    <w:rsid w:val="00F865B1"/>
    <w:rsid w:val="00FD6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8379-0209-4E8D-B5B0-DB9622DB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D77"/>
    <w:pPr>
      <w:ind w:left="720"/>
      <w:contextualSpacing/>
    </w:pPr>
  </w:style>
  <w:style w:type="paragraph" w:styleId="Notedebasdepage">
    <w:name w:val="footnote text"/>
    <w:basedOn w:val="Normal"/>
    <w:link w:val="NotedebasdepageCar"/>
    <w:uiPriority w:val="99"/>
    <w:semiHidden/>
    <w:unhideWhenUsed/>
    <w:rsid w:val="001B06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0676"/>
    <w:rPr>
      <w:sz w:val="20"/>
      <w:szCs w:val="20"/>
    </w:rPr>
  </w:style>
  <w:style w:type="character" w:styleId="Appelnotedebasdep">
    <w:name w:val="footnote reference"/>
    <w:basedOn w:val="Policepardfaut"/>
    <w:uiPriority w:val="99"/>
    <w:semiHidden/>
    <w:unhideWhenUsed/>
    <w:rsid w:val="001B0676"/>
    <w:rPr>
      <w:vertAlign w:val="superscript"/>
    </w:rPr>
  </w:style>
  <w:style w:type="character" w:styleId="Lienhypertexte">
    <w:name w:val="Hyperlink"/>
    <w:basedOn w:val="Policepardfaut"/>
    <w:uiPriority w:val="99"/>
    <w:unhideWhenUsed/>
    <w:rsid w:val="00C94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afrique/region/2014/10/141029_doingbus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sidentalibongo.com/le-projet-de-societe/toutleprojet" TargetMode="External"/><Relationship Id="rId4" Type="http://schemas.openxmlformats.org/officeDocument/2006/relationships/settings" Target="settings.xml"/><Relationship Id="rId9" Type="http://schemas.openxmlformats.org/officeDocument/2006/relationships/hyperlink" Target="http://www.actulitte.com/bibliotheques/bibliotheques-parer-les-baisses-de-budget-en-evaluant-l-impact-social-52079.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ctulitte.com/bibliotheques/bibliotheques-parer-les-baisses-de-budget-en-evaluant-l-impact-social-52079.htm" TargetMode="External"/><Relationship Id="rId2" Type="http://schemas.openxmlformats.org/officeDocument/2006/relationships/hyperlink" Target="http://www.bbc.co.uk/afrique/region/2014/10/141029_doingbusiness" TargetMode="External"/><Relationship Id="rId1" Type="http://schemas.openxmlformats.org/officeDocument/2006/relationships/hyperlink" Target="http://www.presidentalibongo.com/le-projet-de-societe/toutleproj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911E-3806-4D91-8BFD-DFAD0786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3376</Words>
  <Characters>18568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ANINF</dc:creator>
  <cp:keywords/>
  <dc:description/>
  <cp:lastModifiedBy>Rodrigues</cp:lastModifiedBy>
  <cp:revision>4</cp:revision>
  <dcterms:created xsi:type="dcterms:W3CDTF">2015-02-20T08:45:00Z</dcterms:created>
  <dcterms:modified xsi:type="dcterms:W3CDTF">2015-02-20T08:47:00Z</dcterms:modified>
</cp:coreProperties>
</file>